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D7" w:rsidRPr="00730F55" w:rsidRDefault="000249D7" w:rsidP="000249D7">
      <w:pPr>
        <w:spacing w:after="0" w:line="240" w:lineRule="auto"/>
        <w:rPr>
          <w:b/>
          <w:color w:val="FF0000"/>
          <w:sz w:val="28"/>
          <w:szCs w:val="28"/>
          <w:u w:val="single"/>
        </w:rPr>
      </w:pPr>
      <w:r w:rsidRPr="00730F55">
        <w:rPr>
          <w:b/>
          <w:color w:val="FF0000"/>
          <w:sz w:val="28"/>
          <w:szCs w:val="28"/>
          <w:u w:val="single"/>
        </w:rPr>
        <w:t>Požáry kontejnerů</w:t>
      </w:r>
    </w:p>
    <w:p w:rsidR="000249D7" w:rsidRPr="00730F55" w:rsidRDefault="000249D7" w:rsidP="000249D7">
      <w:pPr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0249D7" w:rsidRPr="00730F55" w:rsidRDefault="000249D7" w:rsidP="000249D7">
      <w:pPr>
        <w:spacing w:after="0" w:line="240" w:lineRule="auto"/>
        <w:jc w:val="both"/>
        <w:rPr>
          <w:b/>
          <w:sz w:val="28"/>
          <w:szCs w:val="28"/>
        </w:rPr>
      </w:pPr>
      <w:r w:rsidRPr="00730F55">
        <w:rPr>
          <w:b/>
          <w:sz w:val="28"/>
          <w:szCs w:val="28"/>
        </w:rPr>
        <w:t>V </w:t>
      </w:r>
      <w:r w:rsidRPr="00730F55">
        <w:rPr>
          <w:b/>
          <w:sz w:val="28"/>
          <w:szCs w:val="28"/>
        </w:rPr>
        <w:t>neděli</w:t>
      </w:r>
      <w:r w:rsidRPr="00730F55">
        <w:rPr>
          <w:b/>
          <w:sz w:val="28"/>
          <w:szCs w:val="28"/>
        </w:rPr>
        <w:t xml:space="preserve"> </w:t>
      </w:r>
      <w:r w:rsidRPr="00730F55">
        <w:rPr>
          <w:b/>
          <w:sz w:val="28"/>
          <w:szCs w:val="28"/>
        </w:rPr>
        <w:t>17.</w:t>
      </w:r>
      <w:r w:rsidRPr="00730F55">
        <w:rPr>
          <w:b/>
          <w:sz w:val="28"/>
          <w:szCs w:val="28"/>
        </w:rPr>
        <w:t xml:space="preserve"> </w:t>
      </w:r>
      <w:r w:rsidRPr="00730F55">
        <w:rPr>
          <w:b/>
          <w:sz w:val="28"/>
          <w:szCs w:val="28"/>
        </w:rPr>
        <w:t>1</w:t>
      </w:r>
      <w:r w:rsidRPr="00730F55">
        <w:rPr>
          <w:b/>
          <w:sz w:val="28"/>
          <w:szCs w:val="28"/>
        </w:rPr>
        <w:t xml:space="preserve">. </w:t>
      </w:r>
      <w:proofErr w:type="gramStart"/>
      <w:r w:rsidRPr="00730F55">
        <w:rPr>
          <w:b/>
          <w:sz w:val="28"/>
          <w:szCs w:val="28"/>
        </w:rPr>
        <w:t>201</w:t>
      </w:r>
      <w:r w:rsidRPr="00730F55">
        <w:rPr>
          <w:b/>
          <w:sz w:val="28"/>
          <w:szCs w:val="28"/>
        </w:rPr>
        <w:t>6</w:t>
      </w:r>
      <w:r w:rsidRPr="00730F55">
        <w:rPr>
          <w:b/>
          <w:sz w:val="28"/>
          <w:szCs w:val="28"/>
        </w:rPr>
        <w:t xml:space="preserve">  byl</w:t>
      </w:r>
      <w:proofErr w:type="gramEnd"/>
      <w:r w:rsidRPr="00730F55">
        <w:rPr>
          <w:b/>
          <w:sz w:val="28"/>
          <w:szCs w:val="28"/>
        </w:rPr>
        <w:t xml:space="preserve"> ohlášen požár kontejneru </w:t>
      </w:r>
      <w:r w:rsidRPr="00730F55">
        <w:rPr>
          <w:b/>
          <w:sz w:val="28"/>
          <w:szCs w:val="28"/>
        </w:rPr>
        <w:t xml:space="preserve">u sokolovny. Kontejner úplně shořel, škoda na kontejneru se odhaduje na 20 000 Kč. Pravděpodobnou příčinou požáru je </w:t>
      </w:r>
      <w:proofErr w:type="gramStart"/>
      <w:r w:rsidRPr="00730F55">
        <w:rPr>
          <w:b/>
          <w:sz w:val="28"/>
          <w:szCs w:val="28"/>
        </w:rPr>
        <w:t>teplý  popel</w:t>
      </w:r>
      <w:proofErr w:type="gramEnd"/>
      <w:r w:rsidRPr="00730F55">
        <w:rPr>
          <w:b/>
          <w:sz w:val="28"/>
          <w:szCs w:val="28"/>
        </w:rPr>
        <w:t>.</w:t>
      </w:r>
      <w:r w:rsidRPr="00730F55">
        <w:rPr>
          <w:b/>
          <w:sz w:val="28"/>
          <w:szCs w:val="28"/>
        </w:rPr>
        <w:t xml:space="preserve"> </w:t>
      </w:r>
    </w:p>
    <w:p w:rsidR="00F1396B" w:rsidRPr="00730F55" w:rsidRDefault="000249D7" w:rsidP="00F1396B">
      <w:pPr>
        <w:spacing w:after="0" w:line="240" w:lineRule="auto"/>
        <w:jc w:val="both"/>
        <w:rPr>
          <w:b/>
          <w:sz w:val="28"/>
          <w:szCs w:val="28"/>
        </w:rPr>
      </w:pPr>
      <w:r w:rsidRPr="00730F55">
        <w:rPr>
          <w:b/>
          <w:sz w:val="28"/>
          <w:szCs w:val="28"/>
        </w:rPr>
        <w:t>K</w:t>
      </w:r>
      <w:r w:rsidRPr="00730F55">
        <w:rPr>
          <w:b/>
          <w:sz w:val="28"/>
          <w:szCs w:val="28"/>
        </w:rPr>
        <w:t> požáru d</w:t>
      </w:r>
      <w:r w:rsidRPr="00730F55">
        <w:rPr>
          <w:b/>
          <w:sz w:val="28"/>
          <w:szCs w:val="28"/>
        </w:rPr>
        <w:t>orazila jak naše klášterecká jednotka hasičů, tak hasiči ze Žamberk</w:t>
      </w:r>
      <w:r w:rsidR="00730F55">
        <w:rPr>
          <w:b/>
          <w:sz w:val="28"/>
          <w:szCs w:val="28"/>
        </w:rPr>
        <w:t>u</w:t>
      </w:r>
      <w:r w:rsidRPr="00730F55">
        <w:rPr>
          <w:b/>
          <w:sz w:val="28"/>
          <w:szCs w:val="28"/>
        </w:rPr>
        <w:t xml:space="preserve">, </w:t>
      </w:r>
      <w:r w:rsidRPr="00730F55">
        <w:rPr>
          <w:b/>
          <w:sz w:val="28"/>
          <w:szCs w:val="28"/>
        </w:rPr>
        <w:t xml:space="preserve">případ </w:t>
      </w:r>
      <w:proofErr w:type="gramStart"/>
      <w:r w:rsidRPr="00730F55">
        <w:rPr>
          <w:b/>
          <w:sz w:val="28"/>
          <w:szCs w:val="28"/>
        </w:rPr>
        <w:t>vyšetřuje</w:t>
      </w:r>
      <w:r w:rsidRPr="00730F55">
        <w:rPr>
          <w:b/>
          <w:sz w:val="28"/>
          <w:szCs w:val="28"/>
        </w:rPr>
        <w:t xml:space="preserve">  Policie</w:t>
      </w:r>
      <w:proofErr w:type="gramEnd"/>
      <w:r w:rsidRPr="00730F55">
        <w:rPr>
          <w:b/>
          <w:sz w:val="28"/>
          <w:szCs w:val="28"/>
        </w:rPr>
        <w:t xml:space="preserve"> ČR</w:t>
      </w:r>
      <w:r w:rsidR="00F1396B" w:rsidRPr="00730F55">
        <w:rPr>
          <w:b/>
          <w:sz w:val="28"/>
          <w:szCs w:val="28"/>
        </w:rPr>
        <w:t>, t</w:t>
      </w:r>
      <w:r w:rsidR="00F1396B" w:rsidRPr="00730F55">
        <w:rPr>
          <w:b/>
          <w:sz w:val="28"/>
          <w:szCs w:val="28"/>
        </w:rPr>
        <w:t>en kdo požár způsobil se vystavuje trestnímu stíhání</w:t>
      </w:r>
      <w:r w:rsidR="00730F55">
        <w:rPr>
          <w:b/>
          <w:sz w:val="28"/>
          <w:szCs w:val="28"/>
        </w:rPr>
        <w:t xml:space="preserve"> a v případě objasnění k náhradě škody</w:t>
      </w:r>
      <w:r w:rsidR="00F1396B" w:rsidRPr="00730F55">
        <w:rPr>
          <w:b/>
          <w:sz w:val="28"/>
          <w:szCs w:val="28"/>
        </w:rPr>
        <w:t>.</w:t>
      </w:r>
    </w:p>
    <w:p w:rsidR="00F1396B" w:rsidRPr="00730F55" w:rsidRDefault="000249D7" w:rsidP="000249D7">
      <w:pPr>
        <w:spacing w:after="0" w:line="240" w:lineRule="auto"/>
        <w:jc w:val="both"/>
        <w:rPr>
          <w:b/>
          <w:sz w:val="28"/>
          <w:szCs w:val="28"/>
        </w:rPr>
      </w:pPr>
      <w:r w:rsidRPr="00730F55">
        <w:rPr>
          <w:b/>
          <w:sz w:val="28"/>
          <w:szCs w:val="28"/>
        </w:rPr>
        <w:t>Jedn</w:t>
      </w:r>
      <w:r w:rsidRPr="00730F55">
        <w:rPr>
          <w:b/>
          <w:sz w:val="28"/>
          <w:szCs w:val="28"/>
        </w:rPr>
        <w:t>á</w:t>
      </w:r>
      <w:r w:rsidRPr="00730F55">
        <w:rPr>
          <w:b/>
          <w:sz w:val="28"/>
          <w:szCs w:val="28"/>
        </w:rPr>
        <w:t xml:space="preserve"> se o kontejner, kter</w:t>
      </w:r>
      <w:r w:rsidRPr="00730F55">
        <w:rPr>
          <w:b/>
          <w:sz w:val="28"/>
          <w:szCs w:val="28"/>
        </w:rPr>
        <w:t>ý</w:t>
      </w:r>
      <w:r w:rsidRPr="00730F55">
        <w:rPr>
          <w:b/>
          <w:sz w:val="28"/>
          <w:szCs w:val="28"/>
        </w:rPr>
        <w:t xml:space="preserve"> má obec v pronájmu od společnosti </w:t>
      </w:r>
      <w:proofErr w:type="spellStart"/>
      <w:r w:rsidRPr="00730F55">
        <w:rPr>
          <w:b/>
          <w:sz w:val="28"/>
          <w:szCs w:val="28"/>
        </w:rPr>
        <w:t>Ekola</w:t>
      </w:r>
      <w:proofErr w:type="spellEnd"/>
      <w:r w:rsidRPr="00730F55">
        <w:rPr>
          <w:b/>
          <w:sz w:val="28"/>
          <w:szCs w:val="28"/>
        </w:rPr>
        <w:t xml:space="preserve"> a.s., </w:t>
      </w:r>
      <w:proofErr w:type="gramStart"/>
      <w:r w:rsidRPr="00730F55">
        <w:rPr>
          <w:b/>
          <w:sz w:val="28"/>
          <w:szCs w:val="28"/>
        </w:rPr>
        <w:t>požár  zničil</w:t>
      </w:r>
      <w:proofErr w:type="gramEnd"/>
      <w:r w:rsidR="00730F55">
        <w:rPr>
          <w:b/>
          <w:sz w:val="28"/>
          <w:szCs w:val="28"/>
        </w:rPr>
        <w:t xml:space="preserve"> plech</w:t>
      </w:r>
      <w:r w:rsidR="00B86FDE">
        <w:rPr>
          <w:b/>
          <w:sz w:val="28"/>
          <w:szCs w:val="28"/>
        </w:rPr>
        <w:t xml:space="preserve">, </w:t>
      </w:r>
      <w:r w:rsidRPr="00730F55">
        <w:rPr>
          <w:b/>
          <w:sz w:val="28"/>
          <w:szCs w:val="28"/>
        </w:rPr>
        <w:t xml:space="preserve"> povrchovou úpravu kontejneru a  jeho plastová víka.</w:t>
      </w:r>
    </w:p>
    <w:p w:rsidR="00F1396B" w:rsidRPr="00730F55" w:rsidRDefault="00F1396B" w:rsidP="000249D7">
      <w:pPr>
        <w:spacing w:after="0" w:line="240" w:lineRule="auto"/>
        <w:jc w:val="both"/>
        <w:rPr>
          <w:b/>
          <w:sz w:val="28"/>
          <w:szCs w:val="28"/>
        </w:rPr>
      </w:pPr>
    </w:p>
    <w:p w:rsidR="00730F55" w:rsidRDefault="000249D7" w:rsidP="000249D7">
      <w:pPr>
        <w:spacing w:after="0" w:line="240" w:lineRule="auto"/>
        <w:jc w:val="both"/>
        <w:rPr>
          <w:b/>
          <w:sz w:val="28"/>
          <w:szCs w:val="28"/>
        </w:rPr>
      </w:pPr>
      <w:r w:rsidRPr="00730F55">
        <w:rPr>
          <w:b/>
          <w:sz w:val="28"/>
          <w:szCs w:val="28"/>
        </w:rPr>
        <w:t xml:space="preserve">Není co dodat, </w:t>
      </w:r>
      <w:r w:rsidRPr="00730F55">
        <w:rPr>
          <w:b/>
          <w:sz w:val="28"/>
          <w:szCs w:val="28"/>
        </w:rPr>
        <w:t>stejná situace se opakuje každou zimu, přes neustálé upozorňování, stále někteří nechápou</w:t>
      </w:r>
      <w:r w:rsidRPr="00730F55">
        <w:rPr>
          <w:b/>
          <w:sz w:val="28"/>
          <w:szCs w:val="28"/>
        </w:rPr>
        <w:t>, že</w:t>
      </w:r>
      <w:r w:rsidR="00730F55">
        <w:rPr>
          <w:b/>
          <w:sz w:val="28"/>
          <w:szCs w:val="28"/>
        </w:rPr>
        <w:t xml:space="preserve">: </w:t>
      </w:r>
      <w:r w:rsidRPr="00730F55">
        <w:rPr>
          <w:b/>
          <w:sz w:val="28"/>
          <w:szCs w:val="28"/>
        </w:rPr>
        <w:t xml:space="preserve"> </w:t>
      </w:r>
    </w:p>
    <w:p w:rsidR="00B86FDE" w:rsidRDefault="00B86FDE" w:rsidP="000249D7">
      <w:pPr>
        <w:spacing w:after="0" w:line="240" w:lineRule="auto"/>
        <w:jc w:val="both"/>
        <w:rPr>
          <w:b/>
          <w:sz w:val="28"/>
          <w:szCs w:val="28"/>
        </w:rPr>
      </w:pPr>
    </w:p>
    <w:p w:rsidR="000249D7" w:rsidRPr="00B86FDE" w:rsidRDefault="00730F55" w:rsidP="00730F55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proofErr w:type="gramStart"/>
      <w:r w:rsidRPr="00B86FDE">
        <w:rPr>
          <w:b/>
          <w:color w:val="FF0000"/>
          <w:sz w:val="32"/>
          <w:szCs w:val="32"/>
          <w:u w:val="single"/>
        </w:rPr>
        <w:t>TEPLÝ  POPEL</w:t>
      </w:r>
      <w:proofErr w:type="gramEnd"/>
      <w:r w:rsidRPr="00B86FDE">
        <w:rPr>
          <w:b/>
          <w:color w:val="FF0000"/>
          <w:sz w:val="32"/>
          <w:szCs w:val="32"/>
          <w:u w:val="single"/>
        </w:rPr>
        <w:t xml:space="preserve">  DO  KONTEJNERU NEPATŘÍ!</w:t>
      </w:r>
    </w:p>
    <w:p w:rsidR="000249D7" w:rsidRPr="00730F55" w:rsidRDefault="000249D7" w:rsidP="000249D7">
      <w:pPr>
        <w:spacing w:after="0" w:line="240" w:lineRule="auto"/>
        <w:jc w:val="both"/>
        <w:rPr>
          <w:b/>
          <w:sz w:val="28"/>
          <w:szCs w:val="28"/>
        </w:rPr>
      </w:pPr>
    </w:p>
    <w:p w:rsidR="00730F55" w:rsidRDefault="000249D7" w:rsidP="00730F55">
      <w:pPr>
        <w:spacing w:after="0" w:line="240" w:lineRule="auto"/>
        <w:jc w:val="both"/>
        <w:rPr>
          <w:b/>
          <w:sz w:val="28"/>
          <w:szCs w:val="28"/>
        </w:rPr>
      </w:pPr>
      <w:r w:rsidRPr="00730F55">
        <w:rPr>
          <w:b/>
          <w:sz w:val="28"/>
          <w:szCs w:val="28"/>
        </w:rPr>
        <w:t>Lenka Ševčíková</w:t>
      </w:r>
    </w:p>
    <w:p w:rsidR="000249D7" w:rsidRPr="00730F55" w:rsidRDefault="000249D7" w:rsidP="00730F55">
      <w:pPr>
        <w:spacing w:after="0" w:line="240" w:lineRule="auto"/>
        <w:jc w:val="both"/>
        <w:rPr>
          <w:b/>
          <w:sz w:val="28"/>
          <w:szCs w:val="28"/>
        </w:rPr>
      </w:pPr>
      <w:r w:rsidRPr="00730F55">
        <w:rPr>
          <w:b/>
          <w:sz w:val="28"/>
          <w:szCs w:val="28"/>
        </w:rPr>
        <w:t xml:space="preserve"> starostka obce</w:t>
      </w:r>
    </w:p>
    <w:p w:rsidR="00734135" w:rsidRDefault="00734135" w:rsidP="000249D7">
      <w:pPr>
        <w:rPr>
          <w:b/>
          <w:sz w:val="24"/>
          <w:szCs w:val="24"/>
        </w:rPr>
      </w:pPr>
      <w:bookmarkStart w:id="0" w:name="_GoBack"/>
      <w:bookmarkEnd w:id="0"/>
    </w:p>
    <w:p w:rsidR="0070437F" w:rsidRDefault="00730F55">
      <w:r>
        <w:rPr>
          <w:noProof/>
          <w:lang w:eastAsia="cs-CZ"/>
        </w:rPr>
        <w:drawing>
          <wp:inline distT="0" distB="0" distL="0" distR="0">
            <wp:extent cx="5760720" cy="3240405"/>
            <wp:effectExtent l="0" t="0" r="0" b="0"/>
            <wp:docPr id="1" name="Obrázek 1" descr="C:\Users\Lenka\AppData\Local\Microsoft\Windows\INetCache\Content.Outlook\6AE2JTC7\20160117_13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AppData\Local\Microsoft\Windows\INetCache\Content.Outlook\6AE2JTC7\20160117_130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A9"/>
    <w:rsid w:val="000052A9"/>
    <w:rsid w:val="000249D7"/>
    <w:rsid w:val="000D1FAD"/>
    <w:rsid w:val="00730F55"/>
    <w:rsid w:val="00734135"/>
    <w:rsid w:val="00794696"/>
    <w:rsid w:val="0095478C"/>
    <w:rsid w:val="00970E77"/>
    <w:rsid w:val="00B86FDE"/>
    <w:rsid w:val="00F1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9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9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cp:lastPrinted>2016-01-20T12:46:00Z</cp:lastPrinted>
  <dcterms:created xsi:type="dcterms:W3CDTF">2016-01-20T12:47:00Z</dcterms:created>
  <dcterms:modified xsi:type="dcterms:W3CDTF">2016-01-20T12:47:00Z</dcterms:modified>
</cp:coreProperties>
</file>