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8" w:rsidRPr="00A869D8" w:rsidRDefault="00A869D8" w:rsidP="0040549A">
      <w:pPr>
        <w:pStyle w:val="Styl"/>
        <w:shd w:val="clear" w:color="auto" w:fill="FFFFFF"/>
        <w:spacing w:before="480"/>
        <w:ind w:right="85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A869D8" w:rsidRPr="00A869D8" w:rsidRDefault="00A869D8" w:rsidP="00A869D8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color w:val="000000"/>
          <w:spacing w:val="120"/>
          <w:kern w:val="2"/>
          <w:lang w:eastAsia="cs-CZ"/>
        </w:rPr>
      </w:pPr>
      <w:r w:rsidRPr="00A869D8">
        <w:rPr>
          <w:rFonts w:ascii="Arial" w:eastAsia="Andale Sans UI" w:hAnsi="Arial" w:cs="Arial"/>
          <w:noProof/>
          <w:spacing w:val="120"/>
          <w:kern w:val="2"/>
          <w:lang w:eastAsia="cs-CZ"/>
        </w:rPr>
        <w:drawing>
          <wp:anchor distT="0" distB="0" distL="114300" distR="114300" simplePos="0" relativeHeight="251659264" behindDoc="0" locked="0" layoutInCell="1" allowOverlap="1" wp14:anchorId="45928E4E" wp14:editId="226A15B0">
            <wp:simplePos x="0" y="0"/>
            <wp:positionH relativeFrom="column">
              <wp:posOffset>2500630</wp:posOffset>
            </wp:positionH>
            <wp:positionV relativeFrom="paragraph">
              <wp:posOffset>-409575</wp:posOffset>
            </wp:positionV>
            <wp:extent cx="514350" cy="516890"/>
            <wp:effectExtent l="0" t="0" r="0" b="0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9D8" w:rsidRPr="00A869D8" w:rsidRDefault="00A869D8" w:rsidP="00A869D8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color w:val="000000"/>
          <w:spacing w:val="120"/>
          <w:kern w:val="2"/>
          <w:sz w:val="32"/>
          <w:szCs w:val="32"/>
          <w:lang w:eastAsia="cs-CZ"/>
        </w:rPr>
      </w:pPr>
      <w:r w:rsidRPr="00A869D8">
        <w:rPr>
          <w:rFonts w:ascii="Arial" w:eastAsia="Andale Sans UI" w:hAnsi="Arial" w:cs="Arial"/>
          <w:b/>
          <w:color w:val="000000"/>
          <w:spacing w:val="120"/>
          <w:kern w:val="2"/>
          <w:sz w:val="32"/>
          <w:szCs w:val="32"/>
          <w:lang w:eastAsia="cs-CZ"/>
        </w:rPr>
        <w:t>Obec Klášterec nad Orlicí</w:t>
      </w:r>
    </w:p>
    <w:p w:rsidR="00406BF9" w:rsidRDefault="00A869D8" w:rsidP="00B45CCA">
      <w:pPr>
        <w:widowControl w:val="0"/>
        <w:suppressAutoHyphens/>
        <w:spacing w:after="120" w:line="312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A869D8">
        <w:rPr>
          <w:rFonts w:ascii="Arial" w:eastAsia="Andale Sans UI" w:hAnsi="Arial" w:cs="Arial"/>
          <w:b/>
          <w:noProof/>
          <w:color w:val="000000"/>
          <w:kern w:val="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B76D4" wp14:editId="037A6C39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573405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4pt;margin-top:.15pt;width:45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9s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"/>
            </w:pict>
          </mc:Fallback>
        </mc:AlternateContent>
      </w:r>
    </w:p>
    <w:p w:rsidR="0040549A" w:rsidRDefault="008D0AFE" w:rsidP="0040549A">
      <w:pPr>
        <w:spacing w:before="12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Po</w:t>
      </w:r>
      <w:r w:rsidR="00406BF9" w:rsidRPr="008B61C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žární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06BF9" w:rsidRPr="008B61C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řád</w:t>
      </w:r>
      <w:r w:rsidR="0040549A" w:rsidRPr="008B61C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obce</w:t>
      </w:r>
      <w:r w:rsidR="00406BF9" w:rsidRPr="008B61CB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45CC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Klášterec nad Orlicí</w:t>
      </w:r>
    </w:p>
    <w:p w:rsidR="00406BF9" w:rsidRDefault="00E87816" w:rsidP="00356A7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 souladu s ustanovením § 29 zákona č. 133/1985 Sb., o požární ochraně, ve znění pozdě</w:t>
      </w:r>
      <w:r>
        <w:rPr>
          <w:rFonts w:ascii="Arial" w:hAnsi="Arial" w:cs="Arial"/>
          <w:color w:val="000000"/>
          <w:shd w:val="clear" w:color="auto" w:fill="FFFFFF"/>
        </w:rPr>
        <w:t>j</w:t>
      </w:r>
      <w:r>
        <w:rPr>
          <w:rFonts w:ascii="Arial" w:hAnsi="Arial" w:cs="Arial"/>
          <w:color w:val="000000"/>
          <w:shd w:val="clear" w:color="auto" w:fill="FFFFFF"/>
        </w:rPr>
        <w:t xml:space="preserve">ších předpisů (dále jen „zákon o požární ochraně“), a § 15 odst. 1 nařízení vlády č. 172/2001 Sb., k provedení zákona o požární ochraně, ve znění nařízení vlády č. 498/2002 Sb., vydává obec Klášterec nad Orlicí jako součást své vnitřní dokumentace požární ochrany obce, tento Požární řád obce Klášterec nad Orlicí (dále jen „požární řád“). </w:t>
      </w:r>
    </w:p>
    <w:p w:rsidR="00C42185" w:rsidRPr="00A869D8" w:rsidRDefault="00E87816" w:rsidP="00356A7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Tento požární řád schválilo z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>astupitelstvo obce</w:t>
      </w:r>
      <w:r w:rsidR="00C42185" w:rsidRPr="00A869D8">
        <w:rPr>
          <w:rFonts w:ascii="Arial" w:hAnsi="Arial" w:cs="Arial"/>
          <w:color w:val="000000"/>
          <w:shd w:val="clear" w:color="auto" w:fill="FFFFFF"/>
        </w:rPr>
        <w:t xml:space="preserve"> Klášter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>ec</w:t>
      </w:r>
      <w:r w:rsidR="00C42185" w:rsidRPr="00A869D8">
        <w:rPr>
          <w:rFonts w:ascii="Arial" w:hAnsi="Arial" w:cs="Arial"/>
          <w:color w:val="000000"/>
          <w:shd w:val="clear" w:color="auto" w:fill="FFFFFF"/>
        </w:rPr>
        <w:t xml:space="preserve"> nad </w:t>
      </w:r>
      <w:proofErr w:type="gramStart"/>
      <w:r w:rsidR="00C42185" w:rsidRPr="00A869D8">
        <w:rPr>
          <w:rFonts w:ascii="Arial" w:hAnsi="Arial" w:cs="Arial"/>
          <w:color w:val="000000"/>
          <w:shd w:val="clear" w:color="auto" w:fill="FFFFFF"/>
        </w:rPr>
        <w:t>Orlicí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 xml:space="preserve">  na</w:t>
      </w:r>
      <w:proofErr w:type="gramEnd"/>
      <w:r w:rsidR="00D37FE0" w:rsidRPr="00A869D8">
        <w:rPr>
          <w:rFonts w:ascii="Arial" w:hAnsi="Arial" w:cs="Arial"/>
          <w:color w:val="000000"/>
          <w:shd w:val="clear" w:color="auto" w:fill="FFFFFF"/>
        </w:rPr>
        <w:t xml:space="preserve"> svém zasedání k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>o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>naném dne</w:t>
      </w:r>
      <w:r w:rsidR="00406B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0AFE">
        <w:rPr>
          <w:rFonts w:ascii="Arial" w:hAnsi="Arial" w:cs="Arial"/>
          <w:color w:val="000000"/>
          <w:shd w:val="clear" w:color="auto" w:fill="FFFFFF"/>
        </w:rPr>
        <w:t>29</w:t>
      </w:r>
      <w:r w:rsidR="00406BF9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8D0AFE">
        <w:rPr>
          <w:rFonts w:ascii="Arial" w:hAnsi="Arial" w:cs="Arial"/>
          <w:color w:val="000000"/>
          <w:shd w:val="clear" w:color="auto" w:fill="FFFFFF"/>
        </w:rPr>
        <w:t>6</w:t>
      </w:r>
      <w:r w:rsidR="00406BF9">
        <w:rPr>
          <w:rFonts w:ascii="Arial" w:hAnsi="Arial" w:cs="Arial"/>
          <w:color w:val="000000"/>
          <w:shd w:val="clear" w:color="auto" w:fill="FFFFFF"/>
        </w:rPr>
        <w:t>. 201</w:t>
      </w:r>
      <w:r w:rsidR="008D0AFE">
        <w:rPr>
          <w:rFonts w:ascii="Arial" w:hAnsi="Arial" w:cs="Arial"/>
          <w:color w:val="000000"/>
          <w:shd w:val="clear" w:color="auto" w:fill="FFFFFF"/>
        </w:rPr>
        <w:t>6</w:t>
      </w:r>
      <w:r w:rsidR="00356A71" w:rsidRPr="00A869D8">
        <w:rPr>
          <w:rFonts w:ascii="Arial" w:hAnsi="Arial" w:cs="Arial"/>
          <w:color w:val="000000"/>
          <w:shd w:val="clear" w:color="auto" w:fill="FFFFFF"/>
        </w:rPr>
        <w:t xml:space="preserve"> usnesením č. </w:t>
      </w:r>
      <w:r w:rsidR="008D0AFE">
        <w:rPr>
          <w:rFonts w:ascii="Arial" w:hAnsi="Arial" w:cs="Arial"/>
          <w:color w:val="000000"/>
          <w:shd w:val="clear" w:color="auto" w:fill="FFFFFF"/>
        </w:rPr>
        <w:t>350</w:t>
      </w:r>
      <w:r w:rsidR="00406BF9">
        <w:rPr>
          <w:rFonts w:ascii="Arial" w:hAnsi="Arial" w:cs="Arial"/>
          <w:color w:val="000000"/>
          <w:shd w:val="clear" w:color="auto" w:fill="FFFFFF"/>
        </w:rPr>
        <w:t>/1</w:t>
      </w:r>
      <w:r w:rsidR="008D0AFE">
        <w:rPr>
          <w:rFonts w:ascii="Arial" w:hAnsi="Arial" w:cs="Arial"/>
          <w:color w:val="000000"/>
          <w:shd w:val="clear" w:color="auto" w:fill="FFFFFF"/>
        </w:rPr>
        <w:t>6</w:t>
      </w:r>
      <w:r w:rsidR="00B45CCA">
        <w:rPr>
          <w:rFonts w:ascii="Arial" w:hAnsi="Arial" w:cs="Arial"/>
          <w:color w:val="000000"/>
          <w:shd w:val="clear" w:color="auto" w:fill="FFFFFF"/>
        </w:rPr>
        <w:t>.</w:t>
      </w:r>
      <w:r w:rsidR="00D37FE0" w:rsidRPr="00A869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6BF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42185" w:rsidRPr="00A869D8" w:rsidRDefault="00C42185" w:rsidP="00C42185">
      <w:pPr>
        <w:pStyle w:val="Styl"/>
        <w:shd w:val="clear" w:color="auto" w:fill="FFFFFF"/>
        <w:ind w:left="44" w:right="85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42185" w:rsidRPr="00A869D8" w:rsidRDefault="0040549A" w:rsidP="00B86634">
      <w:pPr>
        <w:pStyle w:val="Styl"/>
        <w:shd w:val="clear" w:color="auto" w:fill="FFFFFF"/>
        <w:ind w:right="1"/>
        <w:jc w:val="center"/>
        <w:rPr>
          <w:rFonts w:ascii="Arial" w:hAnsi="Arial" w:cs="Arial"/>
          <w:b/>
          <w:color w:val="000000"/>
          <w:w w:val="143"/>
          <w:sz w:val="22"/>
          <w:szCs w:val="22"/>
          <w:shd w:val="clear" w:color="auto" w:fill="FFFFFF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Č</w:t>
      </w:r>
      <w:r w:rsidR="00C42185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ánek</w:t>
      </w:r>
      <w:r w:rsidR="00C42185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1</w:t>
      </w:r>
    </w:p>
    <w:p w:rsidR="00C42185" w:rsidRPr="00A869D8" w:rsidRDefault="0040549A" w:rsidP="0040549A">
      <w:pPr>
        <w:pStyle w:val="Styl"/>
        <w:shd w:val="clear" w:color="auto" w:fill="FFFFFF"/>
        <w:ind w:right="1"/>
        <w:jc w:val="center"/>
        <w:rPr>
          <w:rFonts w:ascii="Arial" w:hAnsi="Arial" w:cs="Arial"/>
          <w:b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t>Úvodní ustanovení</w:t>
      </w:r>
    </w:p>
    <w:p w:rsidR="0040549A" w:rsidRPr="00A869D8" w:rsidRDefault="0040549A" w:rsidP="0040549A">
      <w:pPr>
        <w:pStyle w:val="Styl"/>
        <w:shd w:val="clear" w:color="auto" w:fill="FFFFFF"/>
        <w:ind w:right="1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37FE0" w:rsidRPr="00A869D8" w:rsidRDefault="0003586B" w:rsidP="00D37FE0">
      <w:pPr>
        <w:pStyle w:val="Styl"/>
        <w:shd w:val="clear" w:color="auto" w:fill="FFFFFF"/>
        <w:ind w:right="9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406BF9">
        <w:rPr>
          <w:rFonts w:ascii="Arial" w:hAnsi="Arial" w:cs="Arial"/>
          <w:color w:val="000000"/>
          <w:sz w:val="22"/>
          <w:szCs w:val="22"/>
          <w:shd w:val="clear" w:color="auto" w:fill="FFFFFF"/>
        </w:rPr>
        <w:t>ožární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06B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řád </w:t>
      </w:r>
      <w:r w:rsidR="00D37FE0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upravuje 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organizac</w:t>
      </w:r>
      <w:r w:rsidR="00D37FE0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i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r w:rsidR="00D37FE0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zásady zabezpečení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požární ochrany v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b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>ci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Klášterec nad Orlicí</w:t>
      </w:r>
      <w:r w:rsidR="00C42185" w:rsidRPr="00A869D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D37FE0" w:rsidRPr="00A869D8" w:rsidRDefault="00D37FE0" w:rsidP="00D37FE0">
      <w:pPr>
        <w:pStyle w:val="Styl"/>
        <w:shd w:val="clear" w:color="auto" w:fill="FFFFFF"/>
        <w:ind w:left="451" w:right="9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42185" w:rsidRPr="00A869D8" w:rsidRDefault="00C42185" w:rsidP="00B86634">
      <w:pPr>
        <w:pStyle w:val="Styl"/>
        <w:shd w:val="clear" w:color="auto" w:fill="FFFFFF"/>
        <w:ind w:right="9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C42185" w:rsidRPr="00A869D8" w:rsidRDefault="0040549A" w:rsidP="00B86634">
      <w:pPr>
        <w:pStyle w:val="Styl"/>
        <w:shd w:val="clear" w:color="auto" w:fill="FFFFFF"/>
        <w:ind w:right="1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Č</w:t>
      </w:r>
      <w:r w:rsidR="00C42185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l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ánek</w:t>
      </w:r>
      <w:r w:rsidR="00C42185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2</w:t>
      </w:r>
    </w:p>
    <w:p w:rsidR="0040549A" w:rsidRPr="00A869D8" w:rsidRDefault="0040549A" w:rsidP="0040549A">
      <w:pPr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Vymezení činnosti osob pověřených zabezpečováním požární ochrany v obci</w:t>
      </w:r>
    </w:p>
    <w:p w:rsidR="00C42185" w:rsidRPr="00A869D8" w:rsidRDefault="00C42185" w:rsidP="00C42185">
      <w:pPr>
        <w:pStyle w:val="Styl"/>
        <w:shd w:val="clear" w:color="auto" w:fill="FFFFFF"/>
        <w:ind w:left="2457" w:right="85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0549A" w:rsidRPr="00A869D8" w:rsidRDefault="0040549A" w:rsidP="0040549A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Ochrana životů, zdraví a majetku občanů před požáry, živelními pohromami a jinými m</w:t>
      </w:r>
      <w:r w:rsidRPr="00A869D8">
        <w:rPr>
          <w:rFonts w:ascii="Arial" w:hAnsi="Arial" w:cs="Arial"/>
        </w:rPr>
        <w:t>i</w:t>
      </w:r>
      <w:r w:rsidRPr="00A869D8">
        <w:rPr>
          <w:rFonts w:ascii="Arial" w:hAnsi="Arial" w:cs="Arial"/>
        </w:rPr>
        <w:t>mořádnými událostmi v katastru obce Klášterec nad Orlicí (dále jen „obec“) je zajištěna jednotkou sborů dobrovolných hasičů obce (dále jen „</w:t>
      </w:r>
      <w:r w:rsidR="00E83CC9">
        <w:rPr>
          <w:rFonts w:ascii="Arial" w:hAnsi="Arial" w:cs="Arial"/>
        </w:rPr>
        <w:t>J</w:t>
      </w:r>
      <w:r w:rsidRPr="00A869D8">
        <w:rPr>
          <w:rFonts w:ascii="Arial" w:hAnsi="Arial" w:cs="Arial"/>
        </w:rPr>
        <w:t>SDH  obce“) a dále následujícími jednotkami požární ochrany (§ 65 zákona č. 133/1985 Sb. o požární ochraně, ve znění pozdějších předpisů /dále jen „zákon o požární ochraně“/ s uvedením kategorie a disl</w:t>
      </w:r>
      <w:r w:rsidRPr="00A869D8">
        <w:rPr>
          <w:rFonts w:ascii="Arial" w:hAnsi="Arial" w:cs="Arial"/>
        </w:rPr>
        <w:t>o</w:t>
      </w:r>
      <w:r w:rsidRPr="00A869D8">
        <w:rPr>
          <w:rFonts w:ascii="Arial" w:hAnsi="Arial" w:cs="Arial"/>
        </w:rPr>
        <w:t>kace požární ochrany, předurčených pro zásah v katastrálním území obce v I. stupni p</w:t>
      </w:r>
      <w:r w:rsidRPr="00A869D8">
        <w:rPr>
          <w:rFonts w:ascii="Arial" w:hAnsi="Arial" w:cs="Arial"/>
        </w:rPr>
        <w:t>o</w:t>
      </w:r>
      <w:r w:rsidRPr="00A869D8">
        <w:rPr>
          <w:rFonts w:ascii="Arial" w:hAnsi="Arial" w:cs="Arial"/>
        </w:rPr>
        <w:t>žárního poplachového plánu Pardubického kraje).</w:t>
      </w:r>
    </w:p>
    <w:p w:rsidR="00E6221C" w:rsidRDefault="0040549A" w:rsidP="00E6221C">
      <w:pPr>
        <w:numPr>
          <w:ilvl w:val="0"/>
          <w:numId w:val="3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Obec plní obdobně povinnosti uložené zákonem č. 133/1985 Sb., o požární ochraně, ve znění pozdějších předpisů, právnickým osobám a podnikajícím fyzickým osobám. Je p</w:t>
      </w:r>
      <w:r w:rsidRPr="00A869D8">
        <w:rPr>
          <w:rFonts w:ascii="Arial" w:hAnsi="Arial" w:cs="Arial"/>
        </w:rPr>
        <w:t>o</w:t>
      </w:r>
      <w:r w:rsidRPr="00A869D8">
        <w:rPr>
          <w:rFonts w:ascii="Arial" w:hAnsi="Arial" w:cs="Arial"/>
        </w:rPr>
        <w:t>vinna zpracovávat předepsanou dokumentaci požární ochrany, plnit podmínky požární bezpečnosti stanovené zákonem č</w:t>
      </w:r>
      <w:r w:rsidR="00E6221C" w:rsidRPr="00A869D8">
        <w:rPr>
          <w:rFonts w:ascii="Arial" w:hAnsi="Arial" w:cs="Arial"/>
        </w:rPr>
        <w:t>íslo</w:t>
      </w:r>
      <w:r w:rsidRPr="00A869D8">
        <w:rPr>
          <w:rFonts w:ascii="Arial" w:hAnsi="Arial" w:cs="Arial"/>
        </w:rPr>
        <w:t xml:space="preserve"> 133/1985 Sb., o požární ochraně, ve znění po</w:t>
      </w:r>
      <w:r w:rsidRPr="00A869D8">
        <w:rPr>
          <w:rFonts w:ascii="Arial" w:hAnsi="Arial" w:cs="Arial"/>
        </w:rPr>
        <w:t>z</w:t>
      </w:r>
      <w:r w:rsidRPr="00A869D8">
        <w:rPr>
          <w:rFonts w:ascii="Arial" w:hAnsi="Arial" w:cs="Arial"/>
        </w:rPr>
        <w:t>dějších předpisů a vyhlášky č. 246/2001 Sb., o stanovení podmínek požární bezpečnosti a výkonu státního požárního dozoru (vyhláška o požární prevenci)</w:t>
      </w:r>
      <w:r w:rsidR="00E6221C" w:rsidRPr="00A869D8">
        <w:rPr>
          <w:rFonts w:ascii="Arial" w:hAnsi="Arial" w:cs="Arial"/>
        </w:rPr>
        <w:t>, ve znění pozdějších předpisů</w:t>
      </w:r>
      <w:r w:rsidRPr="00A869D8">
        <w:rPr>
          <w:rFonts w:ascii="Arial" w:hAnsi="Arial" w:cs="Arial"/>
        </w:rPr>
        <w:t>.</w:t>
      </w:r>
    </w:p>
    <w:p w:rsidR="00612982" w:rsidRPr="00A869D8" w:rsidRDefault="00612982" w:rsidP="00E6221C">
      <w:pPr>
        <w:numPr>
          <w:ilvl w:val="0"/>
          <w:numId w:val="3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 zabezpečení úkolů na úseku požární ochrany obec pověřila velitele JSDH, který vyk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nává monitoring úrovně požární ochrany v obci, o níž předkládá zprávu zastupitelstvu minimálně 1 x za 12 měsíců.</w:t>
      </w:r>
    </w:p>
    <w:p w:rsidR="00E6221C" w:rsidRPr="00A869D8" w:rsidRDefault="00E6221C" w:rsidP="00E6221C">
      <w:pPr>
        <w:numPr>
          <w:ilvl w:val="0"/>
          <w:numId w:val="3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 xml:space="preserve">K zabezpečení úkolů </w:t>
      </w:r>
      <w:r w:rsidR="00CC351F" w:rsidRPr="00A869D8">
        <w:rPr>
          <w:rFonts w:ascii="Arial" w:hAnsi="Arial" w:cs="Arial"/>
        </w:rPr>
        <w:t>na úseku požární ochrany byly na základě usnesení zastupitelstva obce dále pověřeny tyto orgány obce:</w:t>
      </w:r>
    </w:p>
    <w:p w:rsidR="00E6221C" w:rsidRPr="00E83CC9" w:rsidRDefault="00E6221C" w:rsidP="00E6221C">
      <w:pPr>
        <w:numPr>
          <w:ilvl w:val="1"/>
          <w:numId w:val="36"/>
        </w:numPr>
        <w:tabs>
          <w:tab w:val="clear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83CC9">
        <w:rPr>
          <w:rFonts w:ascii="Arial" w:hAnsi="Arial" w:cs="Arial"/>
        </w:rPr>
        <w:t xml:space="preserve">zastupitelstvo </w:t>
      </w:r>
      <w:r w:rsidR="00CC351F" w:rsidRPr="00E83CC9">
        <w:rPr>
          <w:rFonts w:ascii="Arial" w:hAnsi="Arial" w:cs="Arial"/>
        </w:rPr>
        <w:t xml:space="preserve">obce </w:t>
      </w:r>
      <w:r w:rsidR="000A6FFC" w:rsidRPr="00E83CC9">
        <w:rPr>
          <w:rFonts w:ascii="Arial" w:hAnsi="Arial" w:cs="Arial"/>
        </w:rPr>
        <w:t xml:space="preserve">- </w:t>
      </w:r>
      <w:r w:rsidRPr="00E83CC9">
        <w:rPr>
          <w:rFonts w:ascii="Arial" w:hAnsi="Arial" w:cs="Arial"/>
        </w:rPr>
        <w:t xml:space="preserve">projednáváním stavu požární ochrany v obci minimálně jednou </w:t>
      </w:r>
      <w:r w:rsidR="000A6FFC" w:rsidRPr="00E83CC9">
        <w:rPr>
          <w:rFonts w:ascii="Arial" w:hAnsi="Arial" w:cs="Arial"/>
        </w:rPr>
        <w:t xml:space="preserve">za </w:t>
      </w:r>
      <w:r w:rsidR="00406BF9">
        <w:rPr>
          <w:rFonts w:ascii="Arial" w:hAnsi="Arial" w:cs="Arial"/>
        </w:rPr>
        <w:t>12</w:t>
      </w:r>
      <w:r w:rsidR="00A80011" w:rsidRPr="00E83CC9">
        <w:rPr>
          <w:rFonts w:ascii="Arial" w:hAnsi="Arial" w:cs="Arial"/>
          <w:color w:val="FF0000"/>
        </w:rPr>
        <w:t xml:space="preserve"> </w:t>
      </w:r>
      <w:r w:rsidR="000A6FFC" w:rsidRPr="00E83CC9">
        <w:rPr>
          <w:rFonts w:ascii="Arial" w:hAnsi="Arial" w:cs="Arial"/>
        </w:rPr>
        <w:t>měsíců</w:t>
      </w:r>
      <w:r w:rsidRPr="00E83CC9">
        <w:rPr>
          <w:rFonts w:ascii="Arial" w:hAnsi="Arial" w:cs="Arial"/>
        </w:rPr>
        <w:t xml:space="preserve"> a vždy po závažných mimořádných událostech majících vztah k požární ochraně obce</w:t>
      </w:r>
    </w:p>
    <w:p w:rsidR="000A6FFC" w:rsidRPr="00E83CC9" w:rsidRDefault="000A6FFC" w:rsidP="00E6221C">
      <w:pPr>
        <w:numPr>
          <w:ilvl w:val="1"/>
          <w:numId w:val="36"/>
        </w:numPr>
        <w:tabs>
          <w:tab w:val="clear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83CC9">
        <w:rPr>
          <w:rFonts w:ascii="Arial" w:hAnsi="Arial" w:cs="Arial"/>
        </w:rPr>
        <w:lastRenderedPageBreak/>
        <w:t>starosta – prováděním pravidelných kontrol dodržování předpisů požární ochrany o</w:t>
      </w:r>
      <w:r w:rsidRPr="00E83CC9">
        <w:rPr>
          <w:rFonts w:ascii="Arial" w:hAnsi="Arial" w:cs="Arial"/>
        </w:rPr>
        <w:t>b</w:t>
      </w:r>
      <w:r w:rsidRPr="00E83CC9">
        <w:rPr>
          <w:rFonts w:ascii="Arial" w:hAnsi="Arial" w:cs="Arial"/>
        </w:rPr>
        <w:t xml:space="preserve">ce, a to minimálně 1x </w:t>
      </w:r>
      <w:r w:rsidR="00A80011" w:rsidRPr="00E83CC9">
        <w:rPr>
          <w:rFonts w:ascii="Arial" w:hAnsi="Arial" w:cs="Arial"/>
        </w:rPr>
        <w:t>z</w:t>
      </w:r>
      <w:r w:rsidRPr="00E83CC9">
        <w:rPr>
          <w:rFonts w:ascii="Arial" w:hAnsi="Arial" w:cs="Arial"/>
        </w:rPr>
        <w:t>a 12 měsíců.</w:t>
      </w:r>
      <w:r w:rsidR="00A80011" w:rsidRPr="00E83CC9">
        <w:rPr>
          <w:rFonts w:ascii="Arial" w:hAnsi="Arial" w:cs="Arial"/>
        </w:rPr>
        <w:t xml:space="preserve"> </w:t>
      </w:r>
    </w:p>
    <w:p w:rsidR="00E6221C" w:rsidRPr="00E83CC9" w:rsidRDefault="00E6221C" w:rsidP="00CC351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0A6FFC" w:rsidRPr="00A869D8" w:rsidRDefault="000A6FFC" w:rsidP="000A6FFC">
      <w:pPr>
        <w:pStyle w:val="Styl"/>
        <w:shd w:val="clear" w:color="auto" w:fill="FFFFFF"/>
        <w:ind w:right="1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Článek 3</w:t>
      </w:r>
    </w:p>
    <w:p w:rsidR="000A6FFC" w:rsidRPr="00A869D8" w:rsidRDefault="000A6FFC" w:rsidP="000A6FFC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Podmínky požární bezpečnosti při činnostech, v objektech nebo v době zvýšeného</w:t>
      </w:r>
    </w:p>
    <w:p w:rsidR="000A6FFC" w:rsidRPr="00A869D8" w:rsidRDefault="000A6FFC" w:rsidP="000A6FFC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nebezpečí vzniku požárů se zřetelem na místní podmínky</w:t>
      </w:r>
    </w:p>
    <w:p w:rsidR="000A6FFC" w:rsidRPr="00A869D8" w:rsidRDefault="000A6FFC" w:rsidP="000A6FFC">
      <w:pPr>
        <w:spacing w:after="0" w:line="240" w:lineRule="auto"/>
        <w:jc w:val="center"/>
        <w:rPr>
          <w:rFonts w:ascii="Arial" w:hAnsi="Arial" w:cs="Arial"/>
          <w:b/>
        </w:rPr>
      </w:pPr>
    </w:p>
    <w:p w:rsidR="004A0289" w:rsidRPr="00A869D8" w:rsidRDefault="006D2F79" w:rsidP="006D2F79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color w:val="333333"/>
        </w:rPr>
      </w:pPr>
      <w:r w:rsidRPr="00A869D8">
        <w:rPr>
          <w:rFonts w:ascii="Arial" w:hAnsi="Arial" w:cs="Arial"/>
        </w:rPr>
        <w:t>Za činnosti, při kterých hrozí zvýšené nebezpečí vzniku požáru, se dle místních podm</w:t>
      </w:r>
      <w:r w:rsidRPr="00A869D8">
        <w:rPr>
          <w:rFonts w:ascii="Arial" w:hAnsi="Arial" w:cs="Arial"/>
        </w:rPr>
        <w:t>í</w:t>
      </w:r>
      <w:r w:rsidRPr="00A869D8">
        <w:rPr>
          <w:rFonts w:ascii="Arial" w:hAnsi="Arial" w:cs="Arial"/>
        </w:rPr>
        <w:t>nek považuje</w:t>
      </w:r>
      <w:r w:rsidR="004A0289" w:rsidRPr="00A869D8">
        <w:rPr>
          <w:rFonts w:ascii="Arial" w:hAnsi="Arial" w:cs="Arial"/>
        </w:rPr>
        <w:t>:</w:t>
      </w:r>
    </w:p>
    <w:p w:rsidR="006D2F79" w:rsidRPr="00A869D8" w:rsidRDefault="006D2F79" w:rsidP="004A0289">
      <w:pPr>
        <w:pStyle w:val="Odstavecseseznamem"/>
        <w:numPr>
          <w:ilvl w:val="1"/>
          <w:numId w:val="34"/>
        </w:numPr>
        <w:spacing w:after="0" w:line="240" w:lineRule="auto"/>
        <w:jc w:val="both"/>
        <w:rPr>
          <w:rFonts w:ascii="Arial" w:hAnsi="Arial" w:cs="Arial"/>
          <w:color w:val="333333"/>
        </w:rPr>
      </w:pPr>
      <w:r w:rsidRPr="00A869D8">
        <w:rPr>
          <w:rFonts w:ascii="Arial" w:hAnsi="Arial" w:cs="Arial"/>
        </w:rPr>
        <w:t xml:space="preserve"> k</w:t>
      </w:r>
      <w:r w:rsidRPr="00A869D8">
        <w:rPr>
          <w:rFonts w:ascii="Arial" w:hAnsi="Arial" w:cs="Arial"/>
          <w:color w:val="333333"/>
        </w:rPr>
        <w:t>onání veřejnosti přístupných kulturních a sportovních akcí na veřejných pr</w:t>
      </w:r>
      <w:r w:rsidRPr="00A869D8">
        <w:rPr>
          <w:rFonts w:ascii="Arial" w:hAnsi="Arial" w:cs="Arial"/>
          <w:color w:val="333333"/>
        </w:rPr>
        <w:t>o</w:t>
      </w:r>
      <w:r w:rsidRPr="00A869D8">
        <w:rPr>
          <w:rFonts w:ascii="Arial" w:hAnsi="Arial" w:cs="Arial"/>
          <w:color w:val="333333"/>
        </w:rPr>
        <w:t>stranstvích, při nichž dochází k manipulaci s otevřeným ohněm a na n</w:t>
      </w:r>
      <w:r w:rsidR="004A0289" w:rsidRPr="00A869D8">
        <w:rPr>
          <w:rFonts w:ascii="Arial" w:hAnsi="Arial" w:cs="Arial"/>
          <w:color w:val="333333"/>
        </w:rPr>
        <w:t>ě</w:t>
      </w:r>
      <w:r w:rsidRPr="00A869D8">
        <w:rPr>
          <w:rFonts w:ascii="Arial" w:hAnsi="Arial" w:cs="Arial"/>
          <w:color w:val="333333"/>
        </w:rPr>
        <w:t>ž se n</w:t>
      </w:r>
      <w:r w:rsidRPr="00A869D8">
        <w:rPr>
          <w:rFonts w:ascii="Arial" w:hAnsi="Arial" w:cs="Arial"/>
          <w:color w:val="333333"/>
        </w:rPr>
        <w:t>e</w:t>
      </w:r>
      <w:r w:rsidRPr="00A869D8">
        <w:rPr>
          <w:rFonts w:ascii="Arial" w:hAnsi="Arial" w:cs="Arial"/>
          <w:color w:val="333333"/>
        </w:rPr>
        <w:t>vztahují povinnosti uvedené v § 6 zákona o požární ochraně ani v právním pře</w:t>
      </w:r>
      <w:r w:rsidRPr="00A869D8">
        <w:rPr>
          <w:rFonts w:ascii="Arial" w:hAnsi="Arial" w:cs="Arial"/>
          <w:color w:val="333333"/>
        </w:rPr>
        <w:t>d</w:t>
      </w:r>
      <w:r w:rsidRPr="00A869D8">
        <w:rPr>
          <w:rFonts w:ascii="Arial" w:hAnsi="Arial" w:cs="Arial"/>
          <w:color w:val="333333"/>
        </w:rPr>
        <w:t>pisu kraje či obce vydanému k zabezpečení požární ochrany při akcích, kterých se zú</w:t>
      </w:r>
      <w:r w:rsidR="004A0289" w:rsidRPr="00A869D8">
        <w:rPr>
          <w:rFonts w:ascii="Arial" w:hAnsi="Arial" w:cs="Arial"/>
          <w:color w:val="333333"/>
        </w:rPr>
        <w:t>častňuje větší počet osob;</w:t>
      </w:r>
    </w:p>
    <w:p w:rsidR="004A0289" w:rsidRPr="00A869D8" w:rsidRDefault="004A0289" w:rsidP="004A0289">
      <w:pPr>
        <w:pStyle w:val="Odstavecseseznamem"/>
        <w:numPr>
          <w:ilvl w:val="1"/>
          <w:numId w:val="34"/>
        </w:numPr>
        <w:spacing w:after="0" w:line="240" w:lineRule="auto"/>
        <w:ind w:left="1134"/>
        <w:jc w:val="both"/>
        <w:rPr>
          <w:rFonts w:ascii="Arial" w:hAnsi="Arial" w:cs="Arial"/>
          <w:color w:val="333333"/>
        </w:rPr>
      </w:pPr>
      <w:r w:rsidRPr="00A869D8">
        <w:rPr>
          <w:rFonts w:ascii="Arial" w:hAnsi="Arial" w:cs="Arial"/>
        </w:rPr>
        <w:t>akce, kterých se zúčastní více jak 200 osob a to pořádaných v objektech nebo na volném prostranství</w:t>
      </w:r>
      <w:r w:rsidR="004B232D" w:rsidRPr="00A869D8">
        <w:rPr>
          <w:rFonts w:ascii="Arial" w:hAnsi="Arial" w:cs="Arial"/>
        </w:rPr>
        <w:t xml:space="preserve"> více než 500 osob</w:t>
      </w:r>
      <w:r w:rsidRPr="00A869D8">
        <w:rPr>
          <w:rFonts w:ascii="Arial" w:hAnsi="Arial" w:cs="Arial"/>
        </w:rPr>
        <w:t>.</w:t>
      </w:r>
    </w:p>
    <w:p w:rsidR="006C07E5" w:rsidRPr="00A869D8" w:rsidRDefault="006C07E5" w:rsidP="006C07E5">
      <w:pPr>
        <w:spacing w:before="200" w:after="0" w:line="240" w:lineRule="auto"/>
        <w:ind w:left="426"/>
        <w:jc w:val="both"/>
        <w:rPr>
          <w:rFonts w:ascii="Arial" w:hAnsi="Arial" w:cs="Arial"/>
          <w:b/>
        </w:rPr>
      </w:pPr>
      <w:r w:rsidRPr="00A869D8">
        <w:rPr>
          <w:rFonts w:ascii="Arial" w:hAnsi="Arial" w:cs="Arial"/>
        </w:rPr>
        <w:t>Pořadatel akce je povinen konání akce nahlásit minimálně 2 pracovní dny před její</w:t>
      </w:r>
      <w:r w:rsidR="004A0289" w:rsidRPr="00A869D8">
        <w:rPr>
          <w:rFonts w:ascii="Arial" w:hAnsi="Arial" w:cs="Arial"/>
        </w:rPr>
        <w:t>m</w:t>
      </w:r>
      <w:r w:rsidRPr="00A869D8">
        <w:rPr>
          <w:rFonts w:ascii="Arial" w:hAnsi="Arial" w:cs="Arial"/>
        </w:rPr>
        <w:t xml:space="preserve"> z</w:t>
      </w:r>
      <w:r w:rsidRPr="00A869D8">
        <w:rPr>
          <w:rFonts w:ascii="Arial" w:hAnsi="Arial" w:cs="Arial"/>
        </w:rPr>
        <w:t>a</w:t>
      </w:r>
      <w:r w:rsidRPr="00A869D8">
        <w:rPr>
          <w:rFonts w:ascii="Arial" w:hAnsi="Arial" w:cs="Arial"/>
        </w:rPr>
        <w:t>početím na Obecním úřadu v Klášterci nad Orlicí a na operační středisko Hasičského záchranného sboru Pardubického kraje. Je-li pořadatelem právnická osoba č</w:t>
      </w:r>
      <w:r w:rsidR="00D37621">
        <w:rPr>
          <w:rFonts w:ascii="Arial" w:hAnsi="Arial" w:cs="Arial"/>
        </w:rPr>
        <w:t>i</w:t>
      </w:r>
      <w:r w:rsidRPr="00A869D8">
        <w:rPr>
          <w:rFonts w:ascii="Arial" w:hAnsi="Arial" w:cs="Arial"/>
        </w:rPr>
        <w:t xml:space="preserve"> podnikající fyzická osoba, je její povinností zřídit preventivní požární hlídku.</w:t>
      </w:r>
    </w:p>
    <w:p w:rsidR="004A0289" w:rsidRPr="00D37621" w:rsidRDefault="00A80011" w:rsidP="00A80011">
      <w:pPr>
        <w:spacing w:before="200" w:after="0" w:line="240" w:lineRule="auto"/>
        <w:jc w:val="both"/>
        <w:rPr>
          <w:rFonts w:ascii="Arial" w:hAnsi="Arial" w:cs="Arial"/>
          <w:b/>
        </w:rPr>
      </w:pPr>
      <w:r w:rsidRPr="00A869D8">
        <w:rPr>
          <w:rFonts w:ascii="Arial" w:hAnsi="Arial" w:cs="Arial"/>
        </w:rPr>
        <w:t xml:space="preserve">2.  </w:t>
      </w:r>
      <w:r w:rsidR="006D2F79" w:rsidRPr="00A869D8">
        <w:rPr>
          <w:rFonts w:ascii="Arial" w:hAnsi="Arial" w:cs="Arial"/>
        </w:rPr>
        <w:t>Za dobu se zvýšeným nebezpečím vzniku požáru se dle místních podmínek považuje v</w:t>
      </w:r>
      <w:r w:rsidR="006D2F79" w:rsidRPr="00A869D8">
        <w:rPr>
          <w:rFonts w:ascii="Arial" w:hAnsi="Arial" w:cs="Arial"/>
          <w:color w:val="333333"/>
        </w:rPr>
        <w:t xml:space="preserve"> letním období dlouhodobé působení sucha</w:t>
      </w:r>
      <w:r w:rsidR="00322591" w:rsidRPr="00A869D8">
        <w:rPr>
          <w:rFonts w:ascii="Arial" w:hAnsi="Arial" w:cs="Arial"/>
          <w:color w:val="333333"/>
        </w:rPr>
        <w:t xml:space="preserve"> a období sklizně, posklizňových úprav a naskla</w:t>
      </w:r>
      <w:r w:rsidR="00322591" w:rsidRPr="00A869D8">
        <w:rPr>
          <w:rFonts w:ascii="Arial" w:hAnsi="Arial" w:cs="Arial"/>
          <w:color w:val="333333"/>
        </w:rPr>
        <w:t>d</w:t>
      </w:r>
      <w:r w:rsidR="00322591" w:rsidRPr="00A869D8">
        <w:rPr>
          <w:rFonts w:ascii="Arial" w:hAnsi="Arial" w:cs="Arial"/>
          <w:color w:val="333333"/>
        </w:rPr>
        <w:t>ňování pícnin</w:t>
      </w:r>
      <w:r w:rsidR="006D2F79" w:rsidRPr="00A869D8">
        <w:rPr>
          <w:rFonts w:ascii="Arial" w:hAnsi="Arial" w:cs="Arial"/>
          <w:color w:val="333333"/>
        </w:rPr>
        <w:t xml:space="preserve">. Tímto ustanovením nesmí být dotčeno </w:t>
      </w:r>
      <w:r w:rsidR="006D2F79" w:rsidRPr="00D37621">
        <w:rPr>
          <w:rFonts w:ascii="Arial" w:hAnsi="Arial" w:cs="Arial"/>
        </w:rPr>
        <w:t>nařízení kraje číslo 1/20</w:t>
      </w:r>
      <w:r w:rsidR="00322591" w:rsidRPr="00D37621">
        <w:rPr>
          <w:rFonts w:ascii="Arial" w:hAnsi="Arial" w:cs="Arial"/>
        </w:rPr>
        <w:t>13</w:t>
      </w:r>
      <w:r w:rsidR="006D2F79" w:rsidRPr="00D37621">
        <w:rPr>
          <w:rFonts w:ascii="Arial" w:hAnsi="Arial" w:cs="Arial"/>
        </w:rPr>
        <w:t xml:space="preserve"> ze dne 2</w:t>
      </w:r>
      <w:r w:rsidR="00322591" w:rsidRPr="00D37621">
        <w:rPr>
          <w:rFonts w:ascii="Arial" w:hAnsi="Arial" w:cs="Arial"/>
        </w:rPr>
        <w:t>6</w:t>
      </w:r>
      <w:r w:rsidR="006D2F79" w:rsidRPr="00D37621">
        <w:rPr>
          <w:rFonts w:ascii="Arial" w:hAnsi="Arial" w:cs="Arial"/>
        </w:rPr>
        <w:t>. července 20</w:t>
      </w:r>
      <w:r w:rsidR="00322591" w:rsidRPr="00D37621">
        <w:rPr>
          <w:rFonts w:ascii="Arial" w:hAnsi="Arial" w:cs="Arial"/>
        </w:rPr>
        <w:t>13</w:t>
      </w:r>
      <w:r w:rsidR="006D2F79" w:rsidRPr="00D37621">
        <w:rPr>
          <w:rFonts w:ascii="Arial" w:hAnsi="Arial" w:cs="Arial"/>
        </w:rPr>
        <w:t>.</w:t>
      </w:r>
      <w:r w:rsidR="00B13794" w:rsidRPr="00D37621">
        <w:rPr>
          <w:rFonts w:ascii="Arial" w:hAnsi="Arial" w:cs="Arial"/>
        </w:rPr>
        <w:t xml:space="preserve"> </w:t>
      </w:r>
    </w:p>
    <w:p w:rsidR="004A0289" w:rsidRPr="00A869D8" w:rsidRDefault="004A0289" w:rsidP="004A0289">
      <w:pPr>
        <w:spacing w:after="0" w:line="240" w:lineRule="auto"/>
        <w:ind w:left="357"/>
        <w:jc w:val="both"/>
        <w:rPr>
          <w:rFonts w:ascii="Arial" w:hAnsi="Arial" w:cs="Arial"/>
          <w:b/>
        </w:rPr>
      </w:pPr>
    </w:p>
    <w:p w:rsidR="000A6FFC" w:rsidRPr="00A869D8" w:rsidRDefault="000A6FFC" w:rsidP="006C07E5">
      <w:pPr>
        <w:spacing w:after="0" w:line="240" w:lineRule="auto"/>
        <w:jc w:val="center"/>
        <w:rPr>
          <w:rFonts w:ascii="Arial" w:hAnsi="Arial" w:cs="Arial"/>
          <w:b/>
        </w:rPr>
      </w:pPr>
    </w:p>
    <w:p w:rsidR="006C07E5" w:rsidRPr="00A869D8" w:rsidRDefault="006C07E5" w:rsidP="006C07E5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Článek 4</w:t>
      </w:r>
    </w:p>
    <w:p w:rsidR="006C07E5" w:rsidRPr="00A869D8" w:rsidRDefault="006C07E5" w:rsidP="006C07E5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Způsob nepřetržitého zabezpečení požární ochrany v obci</w:t>
      </w:r>
    </w:p>
    <w:p w:rsidR="000A6FFC" w:rsidRPr="00A869D8" w:rsidRDefault="000A6FFC" w:rsidP="006C07E5">
      <w:pPr>
        <w:spacing w:after="0" w:line="240" w:lineRule="auto"/>
        <w:rPr>
          <w:rFonts w:ascii="Arial" w:hAnsi="Arial" w:cs="Arial"/>
          <w:b/>
        </w:rPr>
      </w:pPr>
    </w:p>
    <w:p w:rsidR="006C07E5" w:rsidRPr="00A869D8" w:rsidRDefault="006C07E5" w:rsidP="006C07E5">
      <w:pPr>
        <w:numPr>
          <w:ilvl w:val="0"/>
          <w:numId w:val="38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Přijetí hlášení o požáru, živelné pohromě či jiné mimořádné události v katastru obce je zabezpečeno systémem ohlašoven požáru, uvedených v čl. 7.</w:t>
      </w:r>
    </w:p>
    <w:p w:rsidR="006C07E5" w:rsidRPr="00A869D8" w:rsidRDefault="006C07E5" w:rsidP="006C07E5">
      <w:pPr>
        <w:numPr>
          <w:ilvl w:val="0"/>
          <w:numId w:val="38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 xml:space="preserve">Trvalá pohotovost zabezpečení požární ochrany pro potřebu správního obvodu obce je zajištěna jednotkou Hasičského záchranného sboru Pardubického kraje, územní odbor Ústí nad Orlicí, požární stanice Žamberk a jednotkami sboru dobrovolných hasičů </w:t>
      </w:r>
      <w:r w:rsidR="002D2F9A" w:rsidRPr="00A869D8">
        <w:rPr>
          <w:rFonts w:ascii="Arial" w:hAnsi="Arial" w:cs="Arial"/>
        </w:rPr>
        <w:t>příloha 1</w:t>
      </w:r>
      <w:r w:rsidR="00D37621">
        <w:rPr>
          <w:rFonts w:ascii="Arial" w:hAnsi="Arial" w:cs="Arial"/>
        </w:rPr>
        <w:t>.</w:t>
      </w:r>
    </w:p>
    <w:p w:rsidR="006C07E5" w:rsidRPr="00A869D8" w:rsidRDefault="00890843" w:rsidP="00890843">
      <w:pPr>
        <w:numPr>
          <w:ilvl w:val="0"/>
          <w:numId w:val="38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Příjem ohlášení o požáru, o živelné pohromě nebo jiné mimořádné události a havárii v katastru obce je stanoveno místem pro ohlášení požáru. Rovněž je možné předání toh</w:t>
      </w:r>
      <w:r w:rsidRPr="00A869D8">
        <w:rPr>
          <w:rFonts w:ascii="Arial" w:hAnsi="Arial" w:cs="Arial"/>
        </w:rPr>
        <w:t>o</w:t>
      </w:r>
      <w:r w:rsidRPr="00A869D8">
        <w:rPr>
          <w:rFonts w:ascii="Arial" w:hAnsi="Arial" w:cs="Arial"/>
        </w:rPr>
        <w:t>to ohlášení přímo na čísla tísňového volání „</w:t>
      </w:r>
      <w:r w:rsidRPr="00A869D8">
        <w:rPr>
          <w:rFonts w:ascii="Arial" w:hAnsi="Arial" w:cs="Arial"/>
          <w:b/>
        </w:rPr>
        <w:t>150</w:t>
      </w:r>
      <w:r w:rsidRPr="00A869D8">
        <w:rPr>
          <w:rFonts w:ascii="Arial" w:hAnsi="Arial" w:cs="Arial"/>
        </w:rPr>
        <w:t>“ a „</w:t>
      </w:r>
      <w:r w:rsidRPr="00A869D8">
        <w:rPr>
          <w:rFonts w:ascii="Arial" w:hAnsi="Arial" w:cs="Arial"/>
          <w:b/>
        </w:rPr>
        <w:t>112</w:t>
      </w:r>
      <w:r w:rsidRPr="00A869D8">
        <w:rPr>
          <w:rFonts w:ascii="Arial" w:hAnsi="Arial" w:cs="Arial"/>
        </w:rPr>
        <w:t>“.</w:t>
      </w:r>
    </w:p>
    <w:p w:rsidR="000A6FFC" w:rsidRPr="00A869D8" w:rsidRDefault="000A6FFC" w:rsidP="006C07E5">
      <w:pPr>
        <w:spacing w:after="0" w:line="240" w:lineRule="auto"/>
        <w:rPr>
          <w:rFonts w:ascii="Arial" w:hAnsi="Arial" w:cs="Arial"/>
          <w:b/>
        </w:rPr>
      </w:pPr>
    </w:p>
    <w:p w:rsidR="000A6FFC" w:rsidRPr="00A869D8" w:rsidRDefault="000A6FFC" w:rsidP="000A6FFC">
      <w:pPr>
        <w:spacing w:after="0" w:line="240" w:lineRule="auto"/>
        <w:jc w:val="center"/>
        <w:rPr>
          <w:rFonts w:ascii="Arial" w:hAnsi="Arial" w:cs="Arial"/>
          <w:b/>
        </w:rPr>
      </w:pPr>
    </w:p>
    <w:p w:rsidR="00890843" w:rsidRPr="00A869D8" w:rsidRDefault="00890843" w:rsidP="00890843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Článek 5</w:t>
      </w:r>
    </w:p>
    <w:p w:rsidR="00890843" w:rsidRPr="00A869D8" w:rsidRDefault="00880622" w:rsidP="00890843">
      <w:pPr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Kategorie jednotky</w:t>
      </w:r>
      <w:r w:rsidR="00890843" w:rsidRPr="00A869D8">
        <w:rPr>
          <w:rFonts w:ascii="Arial" w:hAnsi="Arial" w:cs="Arial"/>
          <w:b/>
        </w:rPr>
        <w:t xml:space="preserve"> sboru dobrovolných hasičů obce,</w:t>
      </w:r>
      <w:r w:rsidRPr="00A869D8">
        <w:rPr>
          <w:rFonts w:ascii="Arial" w:hAnsi="Arial" w:cs="Arial"/>
          <w:b/>
        </w:rPr>
        <w:t xml:space="preserve"> její</w:t>
      </w:r>
      <w:r w:rsidR="00890843" w:rsidRPr="00A869D8">
        <w:rPr>
          <w:rFonts w:ascii="Arial" w:hAnsi="Arial" w:cs="Arial"/>
          <w:b/>
        </w:rPr>
        <w:t xml:space="preserve"> početní stav a vybavení</w:t>
      </w:r>
    </w:p>
    <w:p w:rsidR="007B5DDA" w:rsidRPr="00A869D8" w:rsidRDefault="00890843" w:rsidP="00322591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  <w:b/>
          <w:color w:val="FF0000"/>
        </w:rPr>
      </w:pPr>
      <w:r w:rsidRPr="00A869D8">
        <w:rPr>
          <w:rFonts w:ascii="Arial" w:hAnsi="Arial" w:cs="Arial"/>
        </w:rPr>
        <w:t>Obec zřídila jednotku sboru dobrovolných hasičů</w:t>
      </w:r>
      <w:r w:rsidR="00EC741C" w:rsidRPr="00A869D8">
        <w:rPr>
          <w:rFonts w:ascii="Arial" w:hAnsi="Arial" w:cs="Arial"/>
        </w:rPr>
        <w:t xml:space="preserve"> </w:t>
      </w:r>
      <w:r w:rsidRPr="00A869D8">
        <w:rPr>
          <w:rFonts w:ascii="Arial" w:hAnsi="Arial" w:cs="Arial"/>
        </w:rPr>
        <w:t>(JSDH) obce, která provádí hašení p</w:t>
      </w:r>
      <w:r w:rsidRPr="00A869D8">
        <w:rPr>
          <w:rFonts w:ascii="Arial" w:hAnsi="Arial" w:cs="Arial"/>
        </w:rPr>
        <w:t>o</w:t>
      </w:r>
      <w:r w:rsidRPr="00A869D8">
        <w:rPr>
          <w:rFonts w:ascii="Arial" w:hAnsi="Arial" w:cs="Arial"/>
        </w:rPr>
        <w:t>žárů a záchranné práce při živelních pohromách a jiných mimořádných událostech a plní další úkoly podle zvláštního právního předpisu (zákon č. 239/2000 Sb., o integrovaném záchranném systému a o změně některých zákonů) ve svém územním obvodu</w:t>
      </w:r>
      <w:r w:rsidR="007B5DDA" w:rsidRPr="00A869D8">
        <w:rPr>
          <w:rFonts w:ascii="Arial" w:hAnsi="Arial" w:cs="Arial"/>
        </w:rPr>
        <w:t xml:space="preserve"> a je zař</w:t>
      </w:r>
      <w:r w:rsidR="007B5DDA" w:rsidRPr="00A869D8">
        <w:rPr>
          <w:rFonts w:ascii="Arial" w:hAnsi="Arial" w:cs="Arial"/>
        </w:rPr>
        <w:t>a</w:t>
      </w:r>
      <w:r w:rsidR="007B5DDA" w:rsidRPr="00A869D8">
        <w:rPr>
          <w:rFonts w:ascii="Arial" w:hAnsi="Arial" w:cs="Arial"/>
        </w:rPr>
        <w:t>zena jako</w:t>
      </w:r>
      <w:r w:rsidR="00880622" w:rsidRPr="00A869D8">
        <w:rPr>
          <w:rFonts w:ascii="Arial" w:hAnsi="Arial" w:cs="Arial"/>
        </w:rPr>
        <w:t xml:space="preserve"> jednotka</w:t>
      </w:r>
      <w:r w:rsidR="007B5DDA" w:rsidRPr="00A869D8">
        <w:rPr>
          <w:rFonts w:ascii="Arial" w:hAnsi="Arial" w:cs="Arial"/>
        </w:rPr>
        <w:t xml:space="preserve"> požární ochrany (JPO) s územní působností</w:t>
      </w:r>
      <w:r w:rsidRPr="00A869D8">
        <w:rPr>
          <w:rFonts w:ascii="Arial" w:hAnsi="Arial" w:cs="Arial"/>
        </w:rPr>
        <w:t>.</w:t>
      </w:r>
      <w:r w:rsidR="007B5DDA" w:rsidRPr="00A869D8">
        <w:rPr>
          <w:rFonts w:ascii="Arial" w:hAnsi="Arial" w:cs="Arial"/>
        </w:rPr>
        <w:t xml:space="preserve"> </w:t>
      </w:r>
    </w:p>
    <w:p w:rsidR="00890843" w:rsidRPr="00D37621" w:rsidRDefault="007B5DDA" w:rsidP="007B5DDA">
      <w:pPr>
        <w:numPr>
          <w:ilvl w:val="0"/>
          <w:numId w:val="39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FF0000"/>
        </w:rPr>
      </w:pPr>
      <w:r w:rsidRPr="00A869D8">
        <w:rPr>
          <w:rFonts w:ascii="Arial" w:hAnsi="Arial" w:cs="Arial"/>
        </w:rPr>
        <w:t>Jednotka požární ochrany (JPO) s územní působností</w:t>
      </w:r>
      <w:r w:rsidR="00890843" w:rsidRPr="00A869D8">
        <w:rPr>
          <w:rFonts w:ascii="Arial" w:hAnsi="Arial" w:cs="Arial"/>
        </w:rPr>
        <w:t xml:space="preserve"> </w:t>
      </w:r>
      <w:r w:rsidRPr="00A869D8">
        <w:rPr>
          <w:rFonts w:ascii="Arial" w:hAnsi="Arial" w:cs="Arial"/>
        </w:rPr>
        <w:t>provádí zásah</w:t>
      </w:r>
      <w:r w:rsidR="00880622" w:rsidRPr="00A869D8">
        <w:rPr>
          <w:rFonts w:ascii="Arial" w:hAnsi="Arial" w:cs="Arial"/>
        </w:rPr>
        <w:t xml:space="preserve"> na výzvu krajského operačního střediska HZS Pardubického kraje i mimo katastrální území obce Klášterec nad Orlicí do 10 minut jízdy z místa dislokace. Dojezdová vzdálenost je 7,5 až 10 km.</w:t>
      </w:r>
    </w:p>
    <w:p w:rsidR="00D37621" w:rsidRDefault="00D37621" w:rsidP="00D37621">
      <w:pPr>
        <w:spacing w:before="120" w:after="0" w:line="240" w:lineRule="auto"/>
        <w:jc w:val="both"/>
        <w:rPr>
          <w:rFonts w:ascii="Arial" w:hAnsi="Arial" w:cs="Arial"/>
        </w:rPr>
      </w:pPr>
    </w:p>
    <w:p w:rsidR="00D37621" w:rsidRPr="00A869D8" w:rsidRDefault="00D37621" w:rsidP="00D37621">
      <w:pPr>
        <w:spacing w:before="120" w:after="0" w:line="240" w:lineRule="auto"/>
        <w:jc w:val="both"/>
        <w:rPr>
          <w:rFonts w:ascii="Arial" w:hAnsi="Arial" w:cs="Arial"/>
          <w:b/>
          <w:color w:val="FF0000"/>
        </w:rPr>
      </w:pPr>
    </w:p>
    <w:p w:rsidR="00322591" w:rsidRPr="00A869D8" w:rsidRDefault="00890843" w:rsidP="007B5DDA">
      <w:pPr>
        <w:numPr>
          <w:ilvl w:val="0"/>
          <w:numId w:val="39"/>
        </w:numPr>
        <w:tabs>
          <w:tab w:val="clear" w:pos="720"/>
        </w:tabs>
        <w:spacing w:before="120" w:after="0" w:line="240" w:lineRule="auto"/>
        <w:ind w:left="357" w:hanging="357"/>
        <w:rPr>
          <w:rFonts w:ascii="Arial" w:hAnsi="Arial" w:cs="Arial"/>
        </w:rPr>
      </w:pPr>
      <w:r w:rsidRPr="00A869D8">
        <w:rPr>
          <w:rFonts w:ascii="Arial" w:hAnsi="Arial" w:cs="Arial"/>
        </w:rPr>
        <w:t>Na území obce je zřízena tato jednotka požární ochrany:</w:t>
      </w:r>
    </w:p>
    <w:p w:rsidR="003921C7" w:rsidRPr="00A869D8" w:rsidRDefault="003921C7" w:rsidP="00B13794">
      <w:pPr>
        <w:spacing w:after="0" w:line="240" w:lineRule="auto"/>
        <w:ind w:left="357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013"/>
        <w:gridCol w:w="1047"/>
      </w:tblGrid>
      <w:tr w:rsidR="00B13794" w:rsidRPr="00A869D8" w:rsidTr="00B13794">
        <w:trPr>
          <w:jc w:val="center"/>
        </w:trPr>
        <w:tc>
          <w:tcPr>
            <w:tcW w:w="1743" w:type="dxa"/>
            <w:shd w:val="clear" w:color="auto" w:fill="CCCCCC"/>
            <w:vAlign w:val="center"/>
          </w:tcPr>
          <w:p w:rsidR="00B13794" w:rsidRPr="00A869D8" w:rsidRDefault="00B13794" w:rsidP="008908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69D8">
              <w:rPr>
                <w:rFonts w:ascii="Arial" w:hAnsi="Arial" w:cs="Arial"/>
                <w:b/>
              </w:rPr>
              <w:t>Kategorie JPO</w:t>
            </w:r>
          </w:p>
        </w:tc>
        <w:tc>
          <w:tcPr>
            <w:tcW w:w="2013" w:type="dxa"/>
            <w:shd w:val="clear" w:color="auto" w:fill="CCCCCC"/>
            <w:vAlign w:val="center"/>
          </w:tcPr>
          <w:p w:rsidR="00B13794" w:rsidRPr="00A869D8" w:rsidRDefault="00B13794" w:rsidP="008908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69D8">
              <w:rPr>
                <w:rFonts w:ascii="Arial" w:hAnsi="Arial" w:cs="Arial"/>
                <w:b/>
              </w:rPr>
              <w:t>Dislokace</w:t>
            </w:r>
          </w:p>
        </w:tc>
        <w:tc>
          <w:tcPr>
            <w:tcW w:w="1047" w:type="dxa"/>
            <w:shd w:val="clear" w:color="auto" w:fill="CCCCCC"/>
            <w:vAlign w:val="center"/>
          </w:tcPr>
          <w:p w:rsidR="00B13794" w:rsidRPr="00A869D8" w:rsidRDefault="00B13794" w:rsidP="008908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69D8">
              <w:rPr>
                <w:rFonts w:ascii="Arial" w:hAnsi="Arial" w:cs="Arial"/>
                <w:b/>
              </w:rPr>
              <w:t>Počet členů</w:t>
            </w:r>
          </w:p>
        </w:tc>
      </w:tr>
      <w:tr w:rsidR="00B13794" w:rsidRPr="00A869D8" w:rsidTr="00B13794">
        <w:trPr>
          <w:trHeight w:val="585"/>
          <w:jc w:val="center"/>
        </w:trPr>
        <w:tc>
          <w:tcPr>
            <w:tcW w:w="1743" w:type="dxa"/>
            <w:vAlign w:val="center"/>
          </w:tcPr>
          <w:p w:rsidR="00B13794" w:rsidRPr="00A869D8" w:rsidRDefault="00B13794" w:rsidP="00890843">
            <w:pPr>
              <w:spacing w:after="0"/>
              <w:jc w:val="center"/>
              <w:rPr>
                <w:rFonts w:ascii="Arial" w:hAnsi="Arial" w:cs="Arial"/>
              </w:rPr>
            </w:pPr>
            <w:r w:rsidRPr="00A869D8">
              <w:rPr>
                <w:rFonts w:ascii="Arial" w:hAnsi="Arial" w:cs="Arial"/>
              </w:rPr>
              <w:t>III/1</w:t>
            </w:r>
          </w:p>
        </w:tc>
        <w:tc>
          <w:tcPr>
            <w:tcW w:w="2013" w:type="dxa"/>
            <w:vAlign w:val="center"/>
          </w:tcPr>
          <w:p w:rsidR="00B13794" w:rsidRPr="00A869D8" w:rsidRDefault="00B13794" w:rsidP="00EC741C">
            <w:pPr>
              <w:spacing w:after="0"/>
              <w:jc w:val="center"/>
              <w:rPr>
                <w:rFonts w:ascii="Arial" w:hAnsi="Arial" w:cs="Arial"/>
              </w:rPr>
            </w:pPr>
            <w:r w:rsidRPr="00A869D8">
              <w:rPr>
                <w:rFonts w:ascii="Arial" w:hAnsi="Arial" w:cs="Arial"/>
              </w:rPr>
              <w:t>Obec Klášterec nad Orlicí</w:t>
            </w:r>
          </w:p>
        </w:tc>
        <w:tc>
          <w:tcPr>
            <w:tcW w:w="1047" w:type="dxa"/>
            <w:vAlign w:val="center"/>
          </w:tcPr>
          <w:p w:rsidR="00B13794" w:rsidRPr="00A869D8" w:rsidRDefault="00B13794" w:rsidP="009B36D2">
            <w:pPr>
              <w:spacing w:after="0"/>
              <w:jc w:val="center"/>
              <w:rPr>
                <w:rFonts w:ascii="Arial" w:hAnsi="Arial" w:cs="Arial"/>
              </w:rPr>
            </w:pPr>
            <w:r w:rsidRPr="00A869D8">
              <w:rPr>
                <w:rFonts w:ascii="Arial" w:hAnsi="Arial" w:cs="Arial"/>
              </w:rPr>
              <w:t>2</w:t>
            </w:r>
            <w:r w:rsidR="009B36D2">
              <w:rPr>
                <w:rFonts w:ascii="Arial" w:hAnsi="Arial" w:cs="Arial"/>
              </w:rPr>
              <w:t>4</w:t>
            </w:r>
          </w:p>
        </w:tc>
      </w:tr>
    </w:tbl>
    <w:p w:rsidR="00890843" w:rsidRPr="00A869D8" w:rsidRDefault="00890843" w:rsidP="00890843">
      <w:pPr>
        <w:rPr>
          <w:rFonts w:ascii="Arial" w:hAnsi="Arial" w:cs="Arial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3A24F5" w:rsidRPr="00A869D8" w:rsidTr="003A24F5">
        <w:trPr>
          <w:trHeight w:val="517"/>
        </w:trPr>
        <w:tc>
          <w:tcPr>
            <w:tcW w:w="6768" w:type="dxa"/>
            <w:shd w:val="clear" w:color="auto" w:fill="CCCCCC"/>
            <w:vAlign w:val="center"/>
          </w:tcPr>
          <w:p w:rsidR="003A24F5" w:rsidRPr="00A869D8" w:rsidRDefault="003A24F5" w:rsidP="008908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869D8">
              <w:rPr>
                <w:rFonts w:ascii="Arial" w:hAnsi="Arial" w:cs="Arial"/>
                <w:b/>
              </w:rPr>
              <w:t>Požární technika a věcné prostředky PO</w:t>
            </w:r>
          </w:p>
        </w:tc>
      </w:tr>
      <w:tr w:rsidR="003A24F5" w:rsidRPr="00A869D8" w:rsidTr="003A24F5">
        <w:trPr>
          <w:trHeight w:val="403"/>
        </w:trPr>
        <w:tc>
          <w:tcPr>
            <w:tcW w:w="6768" w:type="dxa"/>
            <w:vAlign w:val="center"/>
          </w:tcPr>
          <w:p w:rsidR="003A24F5" w:rsidRPr="00A869D8" w:rsidRDefault="003A24F5" w:rsidP="006C0697">
            <w:pPr>
              <w:pStyle w:val="Styl"/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color w:val="000000"/>
                <w:w w:val="92"/>
                <w:sz w:val="22"/>
                <w:szCs w:val="22"/>
                <w:shd w:val="clear" w:color="auto" w:fill="FFFFFF"/>
                <w:lang w:bidi="he-IL"/>
              </w:rPr>
              <w:t xml:space="preserve">Š </w:t>
            </w:r>
            <w:r w:rsidRPr="00A869D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bidi="he-IL"/>
              </w:rPr>
              <w:t>706 RTHP - CAS 25</w:t>
            </w:r>
          </w:p>
        </w:tc>
      </w:tr>
      <w:tr w:rsidR="003A24F5" w:rsidRPr="00A869D8" w:rsidTr="003A24F5">
        <w:trPr>
          <w:trHeight w:val="403"/>
        </w:trPr>
        <w:tc>
          <w:tcPr>
            <w:tcW w:w="6768" w:type="dxa"/>
            <w:vAlign w:val="center"/>
          </w:tcPr>
          <w:p w:rsidR="003A24F5" w:rsidRPr="00A869D8" w:rsidRDefault="003A24F5" w:rsidP="006C0697">
            <w:pPr>
              <w:pStyle w:val="Styl"/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color w:val="000000"/>
                <w:w w:val="92"/>
                <w:sz w:val="22"/>
                <w:szCs w:val="22"/>
                <w:shd w:val="clear" w:color="auto" w:fill="FFFFFF"/>
                <w:lang w:bidi="he-IL"/>
              </w:rPr>
              <w:t>A 31- DA 12</w:t>
            </w:r>
          </w:p>
        </w:tc>
      </w:tr>
      <w:tr w:rsidR="00B13794" w:rsidRPr="00A869D8" w:rsidTr="003A24F5">
        <w:trPr>
          <w:trHeight w:val="403"/>
        </w:trPr>
        <w:tc>
          <w:tcPr>
            <w:tcW w:w="6768" w:type="dxa"/>
            <w:vAlign w:val="center"/>
          </w:tcPr>
          <w:p w:rsidR="00B13794" w:rsidRPr="00A869D8" w:rsidRDefault="00B13794" w:rsidP="006C0697">
            <w:pPr>
              <w:pStyle w:val="Styl"/>
              <w:shd w:val="clear" w:color="auto" w:fill="FFFFFF"/>
              <w:spacing w:line="230" w:lineRule="exact"/>
              <w:jc w:val="center"/>
              <w:rPr>
                <w:rFonts w:ascii="Arial" w:hAnsi="Arial" w:cs="Arial"/>
                <w:color w:val="000000"/>
                <w:w w:val="92"/>
                <w:sz w:val="22"/>
                <w:szCs w:val="22"/>
                <w:shd w:val="clear" w:color="auto" w:fill="FFFFFF"/>
                <w:lang w:bidi="he-IL"/>
              </w:rPr>
            </w:pPr>
            <w:r w:rsidRPr="00A869D8">
              <w:rPr>
                <w:rFonts w:ascii="Arial" w:hAnsi="Arial" w:cs="Arial"/>
                <w:color w:val="000000"/>
                <w:w w:val="92"/>
                <w:sz w:val="22"/>
                <w:szCs w:val="22"/>
                <w:shd w:val="clear" w:color="auto" w:fill="FFFFFF"/>
                <w:lang w:bidi="he-IL"/>
              </w:rPr>
              <w:t>Volkswagen Transportér</w:t>
            </w:r>
          </w:p>
        </w:tc>
      </w:tr>
    </w:tbl>
    <w:p w:rsidR="00890843" w:rsidRPr="00A869D8" w:rsidRDefault="00890843" w:rsidP="00890843">
      <w:pPr>
        <w:spacing w:after="0" w:line="240" w:lineRule="auto"/>
        <w:rPr>
          <w:rFonts w:ascii="Arial" w:hAnsi="Arial" w:cs="Arial"/>
          <w:b/>
        </w:rPr>
      </w:pPr>
    </w:p>
    <w:p w:rsidR="00890843" w:rsidRPr="00A869D8" w:rsidRDefault="00890843" w:rsidP="00890843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Členové jednotky se při vyhlášení požárního poplachu co nejrychleji dostaví do Požární zbrojnice v </w:t>
      </w:r>
      <w:r w:rsidRPr="00A869D8">
        <w:rPr>
          <w:rFonts w:ascii="Arial" w:hAnsi="Arial" w:cs="Arial"/>
          <w:color w:val="000000"/>
        </w:rPr>
        <w:t xml:space="preserve">Klášterci nad Orlicí umístěné v objektu </w:t>
      </w:r>
      <w:r w:rsidR="00EC741C" w:rsidRPr="00A869D8">
        <w:rPr>
          <w:rFonts w:ascii="Arial" w:hAnsi="Arial" w:cs="Arial"/>
          <w:color w:val="000000"/>
        </w:rPr>
        <w:t>Obecního úřadu č</w:t>
      </w:r>
      <w:r w:rsidR="0083476E" w:rsidRPr="00A869D8">
        <w:rPr>
          <w:rFonts w:ascii="Arial" w:hAnsi="Arial" w:cs="Arial"/>
          <w:color w:val="000000"/>
        </w:rPr>
        <w:t xml:space="preserve">. </w:t>
      </w:r>
      <w:r w:rsidR="00EC741C" w:rsidRPr="00A869D8">
        <w:rPr>
          <w:rFonts w:ascii="Arial" w:hAnsi="Arial" w:cs="Arial"/>
          <w:color w:val="000000"/>
        </w:rPr>
        <w:t>p. 122,</w:t>
      </w:r>
      <w:r w:rsidRPr="00A869D8">
        <w:rPr>
          <w:rFonts w:ascii="Arial" w:hAnsi="Arial" w:cs="Arial"/>
        </w:rPr>
        <w:t xml:space="preserve"> nebo na j</w:t>
      </w:r>
      <w:r w:rsidRPr="00A869D8">
        <w:rPr>
          <w:rFonts w:ascii="Arial" w:hAnsi="Arial" w:cs="Arial"/>
        </w:rPr>
        <w:t>i</w:t>
      </w:r>
      <w:r w:rsidRPr="00A869D8">
        <w:rPr>
          <w:rFonts w:ascii="Arial" w:hAnsi="Arial" w:cs="Arial"/>
        </w:rPr>
        <w:t>né místo, stanovené velitelem jednotky.</w:t>
      </w:r>
    </w:p>
    <w:p w:rsidR="00890843" w:rsidRPr="00A869D8" w:rsidRDefault="00890843" w:rsidP="00890843">
      <w:pPr>
        <w:numPr>
          <w:ilvl w:val="0"/>
          <w:numId w:val="39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Velitele jednotky dobrovolných hasičů obce písemně jmenuje a odvolává starosta obce.</w:t>
      </w:r>
    </w:p>
    <w:p w:rsidR="00890843" w:rsidRPr="00A869D8" w:rsidRDefault="00890843" w:rsidP="00890843">
      <w:pPr>
        <w:numPr>
          <w:ilvl w:val="0"/>
          <w:numId w:val="39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 xml:space="preserve">Pro ověření akceschopnosti jednotky požární ochrany může obec vyhlásit cvičný požární poplach. </w:t>
      </w:r>
    </w:p>
    <w:p w:rsidR="00890843" w:rsidRPr="00A869D8" w:rsidRDefault="00890843" w:rsidP="000A6FFC">
      <w:pPr>
        <w:spacing w:after="0" w:line="240" w:lineRule="auto"/>
        <w:jc w:val="center"/>
        <w:rPr>
          <w:rFonts w:ascii="Arial" w:hAnsi="Arial" w:cs="Arial"/>
          <w:b/>
        </w:rPr>
      </w:pPr>
    </w:p>
    <w:p w:rsidR="00890843" w:rsidRPr="00A869D8" w:rsidRDefault="00890843" w:rsidP="000A6FFC">
      <w:pPr>
        <w:spacing w:after="0" w:line="240" w:lineRule="auto"/>
        <w:jc w:val="center"/>
        <w:rPr>
          <w:rFonts w:ascii="Arial" w:hAnsi="Arial" w:cs="Arial"/>
          <w:b/>
        </w:rPr>
      </w:pPr>
    </w:p>
    <w:p w:rsidR="00EC741C" w:rsidRPr="00A869D8" w:rsidRDefault="00EC741C" w:rsidP="003921C7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Článek 6</w:t>
      </w:r>
    </w:p>
    <w:p w:rsidR="003921C7" w:rsidRPr="00A869D8" w:rsidRDefault="00EC741C" w:rsidP="003921C7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 xml:space="preserve">Přehled o zdrojích vody pro hašení požárů a podmínky jejich trvalé použitelnosti </w:t>
      </w:r>
    </w:p>
    <w:p w:rsidR="003921C7" w:rsidRPr="00A869D8" w:rsidRDefault="003921C7" w:rsidP="003921C7">
      <w:pPr>
        <w:spacing w:after="0" w:line="240" w:lineRule="auto"/>
        <w:jc w:val="center"/>
        <w:rPr>
          <w:rFonts w:ascii="Arial" w:hAnsi="Arial" w:cs="Arial"/>
        </w:rPr>
      </w:pPr>
    </w:p>
    <w:p w:rsidR="00EC741C" w:rsidRPr="00A869D8" w:rsidRDefault="00880622" w:rsidP="003921C7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 xml:space="preserve">Vlastník nebo uživatel zdrojů vody pro hašení požárů je povinen tyto udržovat v takovém </w:t>
      </w:r>
      <w:r w:rsidR="00FA5832" w:rsidRPr="00A869D8">
        <w:rPr>
          <w:rFonts w:ascii="Arial" w:hAnsi="Arial" w:cs="Arial"/>
        </w:rPr>
        <w:t>stavu, a</w:t>
      </w:r>
      <w:r w:rsidRPr="00A869D8">
        <w:rPr>
          <w:rFonts w:ascii="Arial" w:hAnsi="Arial" w:cs="Arial"/>
        </w:rPr>
        <w:t xml:space="preserve">by bylo umožněno použití požární techniky </w:t>
      </w:r>
      <w:r w:rsidR="00FA5832" w:rsidRPr="00A869D8">
        <w:rPr>
          <w:rFonts w:ascii="Arial" w:hAnsi="Arial" w:cs="Arial"/>
        </w:rPr>
        <w:t>a čerpání vody pro hašení požárů.</w:t>
      </w:r>
    </w:p>
    <w:p w:rsidR="004A0289" w:rsidRPr="00A869D8" w:rsidRDefault="0083476E" w:rsidP="003921C7">
      <w:pPr>
        <w:numPr>
          <w:ilvl w:val="0"/>
          <w:numId w:val="40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Obec</w:t>
      </w:r>
      <w:r w:rsidR="004A0289" w:rsidRPr="00A869D8">
        <w:rPr>
          <w:rFonts w:ascii="Arial" w:hAnsi="Arial" w:cs="Arial"/>
        </w:rPr>
        <w:t xml:space="preserve"> stanovuje zdroje vody pro hašení požáru:</w:t>
      </w:r>
    </w:p>
    <w:p w:rsidR="004A0289" w:rsidRPr="00A869D8" w:rsidRDefault="004A0289" w:rsidP="004A0289">
      <w:pPr>
        <w:pStyle w:val="Odstavecseseznamem"/>
        <w:numPr>
          <w:ilvl w:val="3"/>
          <w:numId w:val="40"/>
        </w:numPr>
        <w:spacing w:after="0" w:line="240" w:lineRule="auto"/>
        <w:ind w:left="2874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přirozené</w:t>
      </w:r>
    </w:p>
    <w:p w:rsidR="004A0289" w:rsidRPr="00A869D8" w:rsidRDefault="004A0289" w:rsidP="004A0289">
      <w:pPr>
        <w:pStyle w:val="Odstavecseseznamem"/>
        <w:numPr>
          <w:ilvl w:val="3"/>
          <w:numId w:val="40"/>
        </w:numPr>
        <w:spacing w:before="120" w:after="0" w:line="240" w:lineRule="auto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umělé</w:t>
      </w:r>
    </w:p>
    <w:p w:rsidR="004A0289" w:rsidRPr="00A869D8" w:rsidRDefault="004A0289" w:rsidP="004A0289">
      <w:pPr>
        <w:pStyle w:val="Odstavecseseznamem"/>
        <w:numPr>
          <w:ilvl w:val="3"/>
          <w:numId w:val="40"/>
        </w:numPr>
        <w:spacing w:before="120" w:after="0" w:line="240" w:lineRule="auto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víceúčelové</w:t>
      </w:r>
    </w:p>
    <w:p w:rsidR="00EC741C" w:rsidRPr="00A869D8" w:rsidRDefault="004A0289" w:rsidP="004A0289">
      <w:pPr>
        <w:spacing w:after="0" w:line="240" w:lineRule="auto"/>
        <w:ind w:left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 xml:space="preserve"> uvedené v příloze 2 t</w:t>
      </w:r>
      <w:r w:rsidR="001D40D7">
        <w:rPr>
          <w:rFonts w:ascii="Arial" w:hAnsi="Arial" w:cs="Arial"/>
        </w:rPr>
        <w:t>ohoto řádu</w:t>
      </w:r>
      <w:r w:rsidRPr="00A869D8">
        <w:rPr>
          <w:rFonts w:ascii="Arial" w:hAnsi="Arial" w:cs="Arial"/>
        </w:rPr>
        <w:t>.</w:t>
      </w:r>
    </w:p>
    <w:p w:rsidR="007B5DDA" w:rsidRPr="00A869D8" w:rsidRDefault="00683837" w:rsidP="00683837">
      <w:pPr>
        <w:numPr>
          <w:ilvl w:val="0"/>
          <w:numId w:val="40"/>
        </w:numPr>
        <w:tabs>
          <w:tab w:val="clear" w:pos="720"/>
        </w:tabs>
        <w:spacing w:before="120" w:after="0" w:line="240" w:lineRule="auto"/>
        <w:ind w:left="360" w:hanging="357"/>
        <w:jc w:val="both"/>
        <w:rPr>
          <w:rFonts w:ascii="Arial" w:hAnsi="Arial" w:cs="Arial"/>
        </w:rPr>
      </w:pPr>
      <w:r w:rsidRPr="00A869D8">
        <w:rPr>
          <w:rFonts w:ascii="Arial" w:hAnsi="Arial" w:cs="Arial"/>
        </w:rPr>
        <w:t>Změny běžného stavu zdrojů vody pro požární účely, které mohou mít vliv na jejich trv</w:t>
      </w:r>
      <w:r w:rsidRPr="00A869D8">
        <w:rPr>
          <w:rFonts w:ascii="Arial" w:hAnsi="Arial" w:cs="Arial"/>
        </w:rPr>
        <w:t>a</w:t>
      </w:r>
      <w:r w:rsidRPr="00A869D8">
        <w:rPr>
          <w:rFonts w:ascii="Arial" w:hAnsi="Arial" w:cs="Arial"/>
        </w:rPr>
        <w:t>lou použitelnost, jsou správci nebo uživatelé povinni bezodkladně oznámit obci, která v</w:t>
      </w:r>
      <w:r w:rsidRPr="00A869D8">
        <w:rPr>
          <w:rFonts w:ascii="Arial" w:hAnsi="Arial" w:cs="Arial"/>
        </w:rPr>
        <w:t>y</w:t>
      </w:r>
      <w:r w:rsidRPr="00A869D8">
        <w:rPr>
          <w:rFonts w:ascii="Arial" w:hAnsi="Arial" w:cs="Arial"/>
        </w:rPr>
        <w:t>rozumí ostatní JSD</w:t>
      </w:r>
      <w:r w:rsidR="0083476E" w:rsidRPr="00A869D8">
        <w:rPr>
          <w:rFonts w:ascii="Arial" w:hAnsi="Arial" w:cs="Arial"/>
        </w:rPr>
        <w:t>H</w:t>
      </w:r>
      <w:r w:rsidRPr="00A869D8">
        <w:rPr>
          <w:rFonts w:ascii="Arial" w:hAnsi="Arial" w:cs="Arial"/>
        </w:rPr>
        <w:t xml:space="preserve"> a OPIS HZS Pardubického kraje o dočasné nepoužitelnosti těchto zdrojů.</w:t>
      </w:r>
    </w:p>
    <w:p w:rsidR="00890843" w:rsidRPr="00A869D8" w:rsidRDefault="00890843" w:rsidP="000A6FFC">
      <w:pPr>
        <w:spacing w:after="0" w:line="240" w:lineRule="auto"/>
        <w:jc w:val="center"/>
        <w:rPr>
          <w:rFonts w:ascii="Arial" w:hAnsi="Arial" w:cs="Arial"/>
          <w:b/>
        </w:rPr>
      </w:pPr>
    </w:p>
    <w:p w:rsidR="00FA5832" w:rsidRPr="00A869D8" w:rsidRDefault="00FA5832" w:rsidP="00FA5832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t>Článek 7</w:t>
      </w:r>
    </w:p>
    <w:p w:rsidR="00FA5832" w:rsidRPr="00A869D8" w:rsidRDefault="00FA5832" w:rsidP="00BA7A2D">
      <w:pPr>
        <w:pStyle w:val="Styl"/>
        <w:shd w:val="clear" w:color="auto" w:fill="FFFFFF"/>
        <w:ind w:left="426" w:right="24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Seznam o</w:t>
      </w:r>
      <w:r w:rsidR="00BA7A2D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hlašov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e</w:t>
      </w:r>
      <w:r w:rsidR="00BA7A2D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n požár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ů</w:t>
      </w:r>
      <w:r w:rsidR="00BA7A2D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 a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 dalších míst, odkud lze</w:t>
      </w:r>
      <w:r w:rsidR="00BA7A2D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 hlá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sit</w:t>
      </w:r>
      <w:r w:rsidR="00BA7A2D"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 požár</w:t>
      </w: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 </w:t>
      </w:r>
    </w:p>
    <w:p w:rsidR="00BA7A2D" w:rsidRPr="00A869D8" w:rsidRDefault="00FA5832" w:rsidP="00BA7A2D">
      <w:pPr>
        <w:pStyle w:val="Styl"/>
        <w:shd w:val="clear" w:color="auto" w:fill="FFFFFF"/>
        <w:ind w:left="426" w:right="240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a způsob jejich označení</w:t>
      </w:r>
    </w:p>
    <w:p w:rsidR="00BA7A2D" w:rsidRPr="00A869D8" w:rsidRDefault="00BA7A2D" w:rsidP="00BA7A2D">
      <w:pPr>
        <w:pStyle w:val="Styl"/>
        <w:shd w:val="clear" w:color="auto" w:fill="FFFFFF"/>
        <w:ind w:left="426" w:right="2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D40D7" w:rsidRDefault="009B36D2" w:rsidP="00DA6361">
      <w:pPr>
        <w:pStyle w:val="Styl"/>
        <w:numPr>
          <w:ilvl w:val="0"/>
          <w:numId w:val="41"/>
        </w:numPr>
        <w:ind w:left="284" w:hanging="284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Požár lze ohlásit na Obecním úřadě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na</w:t>
      </w:r>
      <w:r w:rsidR="00FA5832"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adrese Klášterec nad Orlicí </w:t>
      </w:r>
      <w:proofErr w:type="gramStart"/>
      <w:r w:rsidR="00FA5832"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č</w:t>
      </w:r>
      <w:r w:rsidR="001D40D7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.</w:t>
      </w:r>
      <w:r w:rsidR="00FA5832"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p.</w:t>
      </w:r>
      <w:proofErr w:type="gramEnd"/>
      <w:r w:rsidR="00FA5832"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122, </w:t>
      </w:r>
    </w:p>
    <w:p w:rsidR="00DA6361" w:rsidRDefault="001D40D7" w:rsidP="001D40D7">
      <w:pPr>
        <w:pStyle w:val="Styl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    </w:t>
      </w:r>
      <w:r w:rsid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tel. 465 637 379, mobilní tel. 734 407 056</w:t>
      </w:r>
      <w:r w:rsidR="00DA6361" w:rsidRPr="009B36D2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. </w:t>
      </w:r>
    </w:p>
    <w:p w:rsidR="00BA7A2D" w:rsidRPr="00A869D8" w:rsidRDefault="00BA7A2D" w:rsidP="00BA7A2D">
      <w:pPr>
        <w:pStyle w:val="Styl"/>
        <w:shd w:val="clear" w:color="auto" w:fill="FFFFFF"/>
        <w:ind w:left="720"/>
        <w:rPr>
          <w:rFonts w:ascii="Arial" w:hAnsi="Arial" w:cs="Arial"/>
          <w:sz w:val="22"/>
          <w:szCs w:val="22"/>
        </w:rPr>
      </w:pPr>
    </w:p>
    <w:p w:rsidR="00DA6361" w:rsidRPr="00A869D8" w:rsidRDefault="00DA6361" w:rsidP="00DA6361">
      <w:pPr>
        <w:pStyle w:val="Styl"/>
        <w:numPr>
          <w:ilvl w:val="0"/>
          <w:numId w:val="41"/>
        </w:num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Dalšími místy zřízenými obcí, odkud lze hlásit požár a která jsou trvale označena tabulkou „Zde hlaste požár“ nebo symbolem telefonního čísla „150“ či „112“ jsou:</w:t>
      </w:r>
    </w:p>
    <w:p w:rsidR="00DA6361" w:rsidRDefault="006C0697" w:rsidP="001D40D7">
      <w:pPr>
        <w:pStyle w:val="Styl"/>
        <w:numPr>
          <w:ilvl w:val="0"/>
          <w:numId w:val="45"/>
        </w:num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Veřejný telefonní automat umístěn u prodejny KONZUM</w:t>
      </w:r>
      <w:r w:rsidR="00256BDF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</w:t>
      </w:r>
      <w:proofErr w:type="gramStart"/>
      <w:r w:rsidR="00256BDF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č.p.</w:t>
      </w:r>
      <w:proofErr w:type="gramEnd"/>
      <w:r w:rsidR="00256BDF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97</w:t>
      </w:r>
    </w:p>
    <w:p w:rsidR="001D40D7" w:rsidRPr="00A869D8" w:rsidRDefault="001D40D7" w:rsidP="001D40D7">
      <w:pPr>
        <w:pStyle w:val="Styl"/>
        <w:shd w:val="clear" w:color="auto" w:fill="FFFFFF"/>
        <w:ind w:left="644"/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  <w:lang w:bidi="he-IL"/>
        </w:rPr>
      </w:pPr>
    </w:p>
    <w:p w:rsidR="00DA6361" w:rsidRPr="00A869D8" w:rsidRDefault="00DA6361" w:rsidP="00DA6361">
      <w:pPr>
        <w:spacing w:after="0" w:line="240" w:lineRule="auto"/>
        <w:jc w:val="center"/>
        <w:rPr>
          <w:rFonts w:ascii="Arial" w:hAnsi="Arial" w:cs="Arial"/>
          <w:b/>
        </w:rPr>
      </w:pPr>
      <w:r w:rsidRPr="00A869D8">
        <w:rPr>
          <w:rFonts w:ascii="Arial" w:hAnsi="Arial" w:cs="Arial"/>
          <w:b/>
        </w:rPr>
        <w:lastRenderedPageBreak/>
        <w:t>Článek 8</w:t>
      </w:r>
    </w:p>
    <w:p w:rsidR="00DA6361" w:rsidRPr="00A869D8" w:rsidRDefault="00DA6361" w:rsidP="00DA6361">
      <w:pPr>
        <w:pStyle w:val="Styl"/>
        <w:shd w:val="clear" w:color="auto" w:fill="FFFFFF"/>
        <w:ind w:left="284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Způsob vyhlášení požárního poplachu v obci</w:t>
      </w:r>
    </w:p>
    <w:p w:rsidR="00DA6361" w:rsidRPr="00A869D8" w:rsidRDefault="00DA6361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6C0697" w:rsidRPr="00A869D8" w:rsidRDefault="00100B99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Požární poplach v obci se vyhlašuje</w:t>
      </w:r>
      <w:r w:rsidR="006C0697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:</w:t>
      </w:r>
    </w:p>
    <w:p w:rsidR="00100B99" w:rsidRPr="00A869D8" w:rsidRDefault="00100B99" w:rsidP="00612982">
      <w:pPr>
        <w:pStyle w:val="Styl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prostřednictvím sirény signálem </w:t>
      </w:r>
      <w:r w:rsidR="00DA6361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„POŽÁRNÍ POPLACH“, který je vyhlašován přeruš</w:t>
      </w:r>
      <w:r w:rsidR="00DA6361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o</w:t>
      </w:r>
      <w:r w:rsidR="00DA6361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vaným tónem sirény po dobu jedné minuty (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2</w:t>
      </w: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5 s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ec</w:t>
      </w: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tón 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10</w:t>
      </w: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s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ec</w:t>
      </w: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prodl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e</w:t>
      </w:r>
      <w:r w:rsidR="00873CDD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va - 25 sec tón)</w:t>
      </w:r>
      <w:r w:rsidR="00DA6361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.</w:t>
      </w:r>
      <w:r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</w:t>
      </w:r>
    </w:p>
    <w:p w:rsidR="00683837" w:rsidRPr="00A869D8" w:rsidRDefault="00612982" w:rsidP="00612982">
      <w:pPr>
        <w:pStyle w:val="Styl"/>
        <w:numPr>
          <w:ilvl w:val="0"/>
          <w:numId w:val="47"/>
        </w:numPr>
        <w:shd w:val="clear" w:color="auto" w:fill="FFFFFF"/>
        <w:ind w:left="709" w:hanging="283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v</w:t>
      </w:r>
      <w:r w:rsidR="00683837" w:rsidRPr="00A869D8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yhlášení požárního poplachu pro členy zásahové jednotky SDH obce je provedeno datovou větou na mobilní telefon.</w:t>
      </w:r>
    </w:p>
    <w:p w:rsidR="006C0697" w:rsidRPr="00D37621" w:rsidRDefault="00612982" w:rsidP="00612982">
      <w:pPr>
        <w:pStyle w:val="Styl"/>
        <w:numPr>
          <w:ilvl w:val="1"/>
          <w:numId w:val="34"/>
        </w:numPr>
        <w:shd w:val="clear" w:color="auto" w:fill="FFFFFF"/>
        <w:tabs>
          <w:tab w:val="clear" w:pos="1080"/>
        </w:tabs>
        <w:ind w:left="709" w:hanging="283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v</w:t>
      </w:r>
      <w:r w:rsidR="006C0697" w:rsidRPr="00D3762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 případě poruchy technických zařízení pro vyhlášení požárního poplachu se požá</w:t>
      </w:r>
      <w:r w:rsidR="006C0697" w:rsidRPr="00D3762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>r</w:t>
      </w:r>
      <w:r w:rsidR="006C0697" w:rsidRPr="00D3762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ní poplach v obci </w:t>
      </w:r>
      <w:proofErr w:type="gramStart"/>
      <w:r w:rsidR="006C0697" w:rsidRPr="00D3762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vyhlašuje </w:t>
      </w:r>
      <w:r w:rsidR="00256BDF" w:rsidRPr="00D37621"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  <w:t xml:space="preserve"> </w:t>
      </w:r>
      <w:r w:rsidR="00256BDF" w:rsidRPr="00D37621">
        <w:rPr>
          <w:rFonts w:ascii="Arial" w:hAnsi="Arial" w:cs="Arial"/>
          <w:sz w:val="22"/>
          <w:szCs w:val="22"/>
          <w:shd w:val="clear" w:color="auto" w:fill="FFFFFF"/>
          <w:lang w:bidi="he-IL"/>
        </w:rPr>
        <w:t>mobilním</w:t>
      </w:r>
      <w:proofErr w:type="gramEnd"/>
      <w:r w:rsidR="00256BDF" w:rsidRPr="00D37621">
        <w:rPr>
          <w:rFonts w:ascii="Arial" w:hAnsi="Arial" w:cs="Arial"/>
          <w:sz w:val="22"/>
          <w:szCs w:val="22"/>
          <w:shd w:val="clear" w:color="auto" w:fill="FFFFFF"/>
          <w:lang w:bidi="he-IL"/>
        </w:rPr>
        <w:t xml:space="preserve"> rozhlasem  z automobilu.  </w:t>
      </w:r>
    </w:p>
    <w:p w:rsidR="00873CDD" w:rsidRPr="00A869D8" w:rsidRDefault="00873CDD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873CDD" w:rsidRDefault="00873CDD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2B4AA9" w:rsidRDefault="002B4AA9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2B4AA9" w:rsidRDefault="002B4AA9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E86A75" w:rsidRPr="00A869D8" w:rsidRDefault="00E86A75" w:rsidP="00100B99">
      <w:pPr>
        <w:pStyle w:val="Styl"/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6C0697" w:rsidRDefault="006C0697" w:rsidP="007E4761">
      <w:pPr>
        <w:pStyle w:val="Styl"/>
        <w:shd w:val="clear" w:color="auto" w:fill="FFFFFF"/>
        <w:spacing w:line="230" w:lineRule="exact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2B4AA9" w:rsidRPr="00A869D8" w:rsidRDefault="002B4AA9" w:rsidP="007E4761">
      <w:pPr>
        <w:pStyle w:val="Styl"/>
        <w:shd w:val="clear" w:color="auto" w:fill="FFFFFF"/>
        <w:spacing w:line="230" w:lineRule="exact"/>
        <w:rPr>
          <w:rFonts w:ascii="Arial" w:hAnsi="Arial" w:cs="Arial"/>
          <w:color w:val="000000"/>
          <w:sz w:val="22"/>
          <w:szCs w:val="22"/>
          <w:shd w:val="clear" w:color="auto" w:fill="FFFFFF"/>
          <w:lang w:bidi="he-IL"/>
        </w:rPr>
      </w:pPr>
    </w:p>
    <w:p w:rsidR="00181F10" w:rsidRPr="00A869D8" w:rsidRDefault="00181F10" w:rsidP="007E4761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6C0697" w:rsidRPr="00A869D8" w:rsidRDefault="006C0697" w:rsidP="007E4761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6C0697" w:rsidRPr="00A869D8" w:rsidRDefault="006C0697" w:rsidP="007E4761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6C0697" w:rsidRPr="00A869D8" w:rsidRDefault="00D34B84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Jindřich Kalous                                                              Bc. Lenka Ševčíková</w:t>
      </w:r>
    </w:p>
    <w:p w:rsidR="006C0697" w:rsidRPr="00A869D8" w:rsidRDefault="00D34B84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6BDF" w:rsidRPr="00A869D8">
        <w:rPr>
          <w:rFonts w:ascii="Arial" w:hAnsi="Arial" w:cs="Arial"/>
          <w:sz w:val="22"/>
          <w:szCs w:val="22"/>
        </w:rPr>
        <w:t>m</w:t>
      </w:r>
      <w:r w:rsidR="006C0697" w:rsidRPr="00A869D8">
        <w:rPr>
          <w:rFonts w:ascii="Arial" w:hAnsi="Arial" w:cs="Arial"/>
          <w:sz w:val="22"/>
          <w:szCs w:val="22"/>
        </w:rPr>
        <w:t>ístostarosta</w:t>
      </w:r>
      <w:r w:rsidR="006C0697" w:rsidRPr="00A869D8">
        <w:rPr>
          <w:rFonts w:ascii="Arial" w:hAnsi="Arial" w:cs="Arial"/>
          <w:sz w:val="22"/>
          <w:szCs w:val="22"/>
        </w:rPr>
        <w:tab/>
      </w:r>
      <w:r w:rsidR="006C0697" w:rsidRPr="00A869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="006C0697" w:rsidRPr="00A869D8">
        <w:rPr>
          <w:rFonts w:ascii="Arial" w:hAnsi="Arial" w:cs="Arial"/>
          <w:sz w:val="22"/>
          <w:szCs w:val="22"/>
        </w:rPr>
        <w:tab/>
      </w:r>
      <w:r w:rsidR="006C0697" w:rsidRPr="00A869D8">
        <w:rPr>
          <w:rFonts w:ascii="Arial" w:hAnsi="Arial" w:cs="Arial"/>
          <w:sz w:val="22"/>
          <w:szCs w:val="22"/>
        </w:rPr>
        <w:tab/>
      </w:r>
      <w:r w:rsidR="006C0697" w:rsidRPr="00A869D8">
        <w:rPr>
          <w:rFonts w:ascii="Arial" w:hAnsi="Arial" w:cs="Arial"/>
          <w:sz w:val="22"/>
          <w:szCs w:val="22"/>
        </w:rPr>
        <w:tab/>
        <w:t xml:space="preserve">         starost</w:t>
      </w:r>
      <w:r>
        <w:rPr>
          <w:rFonts w:ascii="Arial" w:hAnsi="Arial" w:cs="Arial"/>
          <w:sz w:val="22"/>
          <w:szCs w:val="22"/>
        </w:rPr>
        <w:t>k</w:t>
      </w:r>
      <w:r w:rsidR="006C0697" w:rsidRPr="00A869D8">
        <w:rPr>
          <w:rFonts w:ascii="Arial" w:hAnsi="Arial" w:cs="Arial"/>
          <w:sz w:val="22"/>
          <w:szCs w:val="22"/>
        </w:rPr>
        <w:t>a</w:t>
      </w:r>
    </w:p>
    <w:p w:rsidR="002D2F9A" w:rsidRPr="00A869D8" w:rsidRDefault="002D2F9A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</w:p>
    <w:p w:rsidR="002D2F9A" w:rsidRPr="00A869D8" w:rsidRDefault="002D2F9A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</w:p>
    <w:p w:rsidR="002D2F9A" w:rsidRPr="00A869D8" w:rsidRDefault="002D2F9A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</w:p>
    <w:p w:rsidR="002D2F9A" w:rsidRPr="00A869D8" w:rsidRDefault="002D2F9A" w:rsidP="006C0697">
      <w:pPr>
        <w:pStyle w:val="Styl"/>
        <w:shd w:val="clear" w:color="auto" w:fill="FFFFFF"/>
        <w:spacing w:line="230" w:lineRule="exact"/>
        <w:ind w:firstLine="708"/>
        <w:rPr>
          <w:rFonts w:ascii="Arial" w:hAnsi="Arial" w:cs="Arial"/>
          <w:sz w:val="22"/>
          <w:szCs w:val="22"/>
        </w:rPr>
      </w:pP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D2F9A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Pr="00A869D8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406BF9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b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t xml:space="preserve">Příloha 1 </w:t>
      </w: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>Seznam sil a prostředků jednotek požární ochrany z požárního poplachového plánu Pard</w:t>
      </w:r>
      <w:r w:rsidRPr="00A869D8">
        <w:rPr>
          <w:rFonts w:ascii="Arial" w:hAnsi="Arial" w:cs="Arial"/>
          <w:sz w:val="22"/>
          <w:szCs w:val="22"/>
        </w:rPr>
        <w:t>u</w:t>
      </w:r>
      <w:r w:rsidRPr="00A869D8">
        <w:rPr>
          <w:rFonts w:ascii="Arial" w:hAnsi="Arial" w:cs="Arial"/>
          <w:sz w:val="22"/>
          <w:szCs w:val="22"/>
        </w:rPr>
        <w:t>bického kraje číslo 1/2008.</w:t>
      </w:r>
    </w:p>
    <w:p w:rsidR="002D2F9A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8B61CB" w:rsidRPr="00A869D8" w:rsidRDefault="008B61CB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683837" w:rsidRPr="00A869D8" w:rsidRDefault="00683837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t xml:space="preserve">Příloha 2 </w:t>
      </w:r>
      <w:r w:rsidR="00256BDF" w:rsidRPr="00A869D8">
        <w:rPr>
          <w:rFonts w:ascii="Arial" w:hAnsi="Arial" w:cs="Arial"/>
          <w:sz w:val="22"/>
          <w:szCs w:val="22"/>
        </w:rPr>
        <w:t>Přehled zdrojů požární vody</w:t>
      </w:r>
    </w:p>
    <w:p w:rsidR="00256BDF" w:rsidRPr="00A869D8" w:rsidRDefault="00256BDF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56BDF" w:rsidRPr="00A869D8" w:rsidRDefault="00256BDF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56BDF" w:rsidRPr="00A869D8" w:rsidRDefault="00256BDF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56BDF" w:rsidRPr="00A869D8" w:rsidRDefault="00256BDF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56BDF" w:rsidRDefault="00256BDF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406BF9" w:rsidRDefault="00406BF9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E86A75" w:rsidRDefault="00E86A75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E86A75" w:rsidRDefault="00E86A75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listů: 4</w:t>
      </w:r>
    </w:p>
    <w:p w:rsidR="00B25F6D" w:rsidRDefault="00B25F6D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příloh: 2/ listů 2</w:t>
      </w:r>
    </w:p>
    <w:p w:rsidR="00E86A75" w:rsidRDefault="00E86A75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E86A75" w:rsidRDefault="00E86A75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E86A75" w:rsidRDefault="00E86A75" w:rsidP="00683837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D2F9A" w:rsidRPr="00A869D8" w:rsidRDefault="002D2F9A" w:rsidP="00406BF9">
      <w:pPr>
        <w:pStyle w:val="Styl"/>
        <w:shd w:val="clear" w:color="auto" w:fill="FFFFFF"/>
        <w:spacing w:line="230" w:lineRule="exact"/>
        <w:rPr>
          <w:rFonts w:ascii="Arial" w:hAnsi="Arial" w:cs="Arial"/>
          <w:b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lastRenderedPageBreak/>
        <w:t>Příloha 1 k</w:t>
      </w:r>
      <w:r w:rsidR="00406BF9">
        <w:rPr>
          <w:rFonts w:ascii="Arial" w:hAnsi="Arial" w:cs="Arial"/>
          <w:b/>
          <w:sz w:val="22"/>
          <w:szCs w:val="22"/>
        </w:rPr>
        <w:t> požární</w:t>
      </w:r>
      <w:r w:rsidR="00E827DF">
        <w:rPr>
          <w:rFonts w:ascii="Arial" w:hAnsi="Arial" w:cs="Arial"/>
          <w:b/>
          <w:sz w:val="22"/>
          <w:szCs w:val="22"/>
        </w:rPr>
        <w:t>mu</w:t>
      </w:r>
      <w:r w:rsidR="00406BF9">
        <w:rPr>
          <w:rFonts w:ascii="Arial" w:hAnsi="Arial" w:cs="Arial"/>
          <w:b/>
          <w:sz w:val="22"/>
          <w:szCs w:val="22"/>
        </w:rPr>
        <w:t xml:space="preserve"> řádu obce</w:t>
      </w: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>Seznam sil a prostředků jednotek požární ochrany z požárního poplachového plánu</w:t>
      </w: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>Pardubického kraje číslo 1/2008</w:t>
      </w:r>
      <w:r w:rsidR="00AF4A18" w:rsidRPr="00A869D8">
        <w:rPr>
          <w:rFonts w:ascii="Arial" w:hAnsi="Arial" w:cs="Arial"/>
          <w:sz w:val="22"/>
          <w:szCs w:val="22"/>
        </w:rPr>
        <w:t>.</w:t>
      </w:r>
    </w:p>
    <w:p w:rsidR="00AF4A18" w:rsidRPr="00A869D8" w:rsidRDefault="00AF4A18" w:rsidP="002D2F9A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sz w:val="22"/>
          <w:szCs w:val="22"/>
        </w:rPr>
      </w:pPr>
    </w:p>
    <w:p w:rsidR="00AF4A18" w:rsidRPr="00A869D8" w:rsidRDefault="00AF4A18" w:rsidP="00AF4A18">
      <w:pPr>
        <w:pStyle w:val="Styl"/>
        <w:shd w:val="clear" w:color="auto" w:fill="FFFFFF"/>
        <w:spacing w:line="230" w:lineRule="exact"/>
        <w:jc w:val="both"/>
        <w:rPr>
          <w:rFonts w:ascii="Arial" w:hAnsi="Arial" w:cs="Arial"/>
          <w:sz w:val="22"/>
          <w:szCs w:val="22"/>
        </w:rPr>
      </w:pPr>
    </w:p>
    <w:p w:rsidR="00AF4A18" w:rsidRPr="00A869D8" w:rsidRDefault="00AF4A18" w:rsidP="00AF4A18">
      <w:pPr>
        <w:pStyle w:val="Styl"/>
        <w:shd w:val="clear" w:color="auto" w:fill="FFFFFF"/>
        <w:spacing w:line="230" w:lineRule="exact"/>
        <w:jc w:val="both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>V případě vzniku požáru nebo jiné mimořádné události jsou pro poskytnutí pomoci na území obce určeny podle I. stupně požárního poplachu následující jednotky požární ochrany:</w:t>
      </w:r>
    </w:p>
    <w:p w:rsidR="002D2F9A" w:rsidRPr="00A869D8" w:rsidRDefault="002D2F9A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AF4A18" w:rsidRPr="00A869D8" w:rsidRDefault="00AF4A18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9782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AF4A18" w:rsidRPr="00A869D8" w:rsidTr="00266B1B">
        <w:trPr>
          <w:trHeight w:val="386"/>
        </w:trPr>
        <w:tc>
          <w:tcPr>
            <w:tcW w:w="9782" w:type="dxa"/>
            <w:gridSpan w:val="5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F4A18" w:rsidRPr="00A869D8" w:rsidRDefault="00AF4A18" w:rsidP="00AF4A18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Jednotky požární ochrany v I. stupni požárního poplachu</w:t>
            </w:r>
          </w:p>
        </w:tc>
      </w:tr>
      <w:tr w:rsidR="00AF4A18" w:rsidRPr="00A869D8" w:rsidTr="00266B1B"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</w:tcPr>
          <w:p w:rsidR="00AF4A18" w:rsidRPr="00A869D8" w:rsidRDefault="00AF4A18" w:rsidP="002D2F9A">
            <w:pPr>
              <w:pStyle w:val="Styl"/>
              <w:spacing w:line="23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AF4A18" w:rsidRPr="00A869D8" w:rsidRDefault="00AF4A18" w:rsidP="00AF4A18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První jednotka požární ochrany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F4A18" w:rsidRPr="00A869D8" w:rsidRDefault="00AF4A18" w:rsidP="00AF4A18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Druhá jednotka požární ochrany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AF4A18" w:rsidRPr="00A869D8" w:rsidRDefault="00AF4A18" w:rsidP="00AF4A18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Třetí jednotka požární ochrany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F4A18" w:rsidRPr="00A869D8" w:rsidRDefault="00AF4A18" w:rsidP="00AF4A18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Čtvrtá jednotka požární ochrany</w:t>
            </w:r>
          </w:p>
        </w:tc>
      </w:tr>
      <w:tr w:rsidR="00AF4A18" w:rsidRPr="00A869D8" w:rsidTr="00266B1B">
        <w:trPr>
          <w:trHeight w:val="460"/>
        </w:trPr>
        <w:tc>
          <w:tcPr>
            <w:tcW w:w="1844" w:type="dxa"/>
            <w:tcBorders>
              <w:right w:val="single" w:sz="18" w:space="0" w:color="auto"/>
            </w:tcBorders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Název JPO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FA6FF4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 xml:space="preserve">HZS </w:t>
            </w:r>
            <w:proofErr w:type="spellStart"/>
            <w:r w:rsidRPr="00A869D8">
              <w:rPr>
                <w:rFonts w:ascii="Arial" w:hAnsi="Arial" w:cs="Arial"/>
                <w:b/>
                <w:sz w:val="22"/>
                <w:szCs w:val="22"/>
              </w:rPr>
              <w:t>Pu</w:t>
            </w:r>
            <w:proofErr w:type="spellEnd"/>
            <w:r w:rsidRPr="00A869D8">
              <w:rPr>
                <w:rFonts w:ascii="Arial" w:hAnsi="Arial" w:cs="Arial"/>
                <w:b/>
                <w:sz w:val="22"/>
                <w:szCs w:val="22"/>
              </w:rPr>
              <w:t xml:space="preserve"> kraje</w:t>
            </w:r>
          </w:p>
          <w:p w:rsidR="00AF4A18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F4A18" w:rsidRPr="00A869D8">
              <w:rPr>
                <w:rFonts w:ascii="Arial" w:hAnsi="Arial" w:cs="Arial"/>
                <w:b/>
                <w:sz w:val="22"/>
                <w:szCs w:val="22"/>
              </w:rPr>
              <w:t>tanice Žamberk</w:t>
            </w:r>
          </w:p>
        </w:tc>
        <w:tc>
          <w:tcPr>
            <w:tcW w:w="1985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JSDH Klášterec nad Orlicí</w:t>
            </w:r>
          </w:p>
        </w:tc>
        <w:tc>
          <w:tcPr>
            <w:tcW w:w="1984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JSDH Žamberk</w:t>
            </w:r>
          </w:p>
        </w:tc>
        <w:tc>
          <w:tcPr>
            <w:tcW w:w="1985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JSDH  Líšnice</w:t>
            </w:r>
          </w:p>
        </w:tc>
      </w:tr>
      <w:tr w:rsidR="00AF4A18" w:rsidRPr="00A869D8" w:rsidTr="00266B1B">
        <w:trPr>
          <w:trHeight w:val="460"/>
        </w:trPr>
        <w:tc>
          <w:tcPr>
            <w:tcW w:w="1844" w:type="dxa"/>
            <w:tcBorders>
              <w:right w:val="single" w:sz="18" w:space="0" w:color="auto"/>
            </w:tcBorders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Kategorie JPO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F4A18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center"/>
          </w:tcPr>
          <w:p w:rsidR="00AF4A18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III/1</w:t>
            </w:r>
          </w:p>
        </w:tc>
        <w:tc>
          <w:tcPr>
            <w:tcW w:w="1984" w:type="dxa"/>
            <w:vAlign w:val="center"/>
          </w:tcPr>
          <w:p w:rsidR="00AF4A18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II/1</w:t>
            </w:r>
          </w:p>
        </w:tc>
        <w:tc>
          <w:tcPr>
            <w:tcW w:w="1985" w:type="dxa"/>
            <w:vAlign w:val="center"/>
          </w:tcPr>
          <w:p w:rsidR="00AF4A18" w:rsidRPr="00A869D8" w:rsidRDefault="00FA6FF4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III/1</w:t>
            </w:r>
          </w:p>
        </w:tc>
      </w:tr>
      <w:tr w:rsidR="00AF4A18" w:rsidRPr="00A869D8" w:rsidTr="00266B1B">
        <w:trPr>
          <w:trHeight w:val="460"/>
        </w:trPr>
        <w:tc>
          <w:tcPr>
            <w:tcW w:w="1844" w:type="dxa"/>
            <w:tcBorders>
              <w:right w:val="single" w:sz="18" w:space="0" w:color="auto"/>
            </w:tcBorders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Evidenční číslo JPO</w:t>
            </w: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534013</w:t>
            </w:r>
          </w:p>
        </w:tc>
        <w:tc>
          <w:tcPr>
            <w:tcW w:w="1985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534210</w:t>
            </w:r>
          </w:p>
        </w:tc>
        <w:tc>
          <w:tcPr>
            <w:tcW w:w="1984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534113</w:t>
            </w:r>
          </w:p>
        </w:tc>
        <w:tc>
          <w:tcPr>
            <w:tcW w:w="1985" w:type="dxa"/>
            <w:vAlign w:val="center"/>
          </w:tcPr>
          <w:p w:rsidR="00AF4A18" w:rsidRPr="00A869D8" w:rsidRDefault="00AF4A18" w:rsidP="00FA6FF4">
            <w:pPr>
              <w:pStyle w:val="Styl"/>
              <w:spacing w:line="23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534212</w:t>
            </w:r>
          </w:p>
        </w:tc>
      </w:tr>
    </w:tbl>
    <w:p w:rsidR="00AF4A18" w:rsidRPr="00A869D8" w:rsidRDefault="00AF4A18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sz w:val="22"/>
          <w:szCs w:val="22"/>
        </w:rPr>
      </w:pPr>
    </w:p>
    <w:p w:rsidR="00FA6FF4" w:rsidRPr="00A869D8" w:rsidRDefault="00FA6FF4">
      <w:pPr>
        <w:rPr>
          <w:rFonts w:ascii="Arial" w:eastAsiaTheme="minorEastAsia" w:hAnsi="Arial" w:cs="Arial"/>
          <w:lang w:eastAsia="cs-CZ"/>
        </w:rPr>
      </w:pPr>
      <w:r w:rsidRPr="00A869D8">
        <w:rPr>
          <w:rFonts w:ascii="Arial" w:hAnsi="Arial" w:cs="Arial"/>
        </w:rPr>
        <w:br w:type="page"/>
      </w:r>
    </w:p>
    <w:p w:rsidR="00FA6FF4" w:rsidRPr="00A869D8" w:rsidRDefault="00FA6FF4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b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lastRenderedPageBreak/>
        <w:t>Příloha č. 2 k</w:t>
      </w:r>
      <w:r w:rsidR="00406BF9">
        <w:rPr>
          <w:rFonts w:ascii="Arial" w:hAnsi="Arial" w:cs="Arial"/>
          <w:b/>
          <w:sz w:val="22"/>
          <w:szCs w:val="22"/>
        </w:rPr>
        <w:t> požární</w:t>
      </w:r>
      <w:r w:rsidR="00E90ADB">
        <w:rPr>
          <w:rFonts w:ascii="Arial" w:hAnsi="Arial" w:cs="Arial"/>
          <w:b/>
          <w:sz w:val="22"/>
          <w:szCs w:val="22"/>
        </w:rPr>
        <w:t>mu</w:t>
      </w:r>
      <w:bookmarkStart w:id="0" w:name="_GoBack"/>
      <w:bookmarkEnd w:id="0"/>
      <w:r w:rsidR="00406BF9">
        <w:rPr>
          <w:rFonts w:ascii="Arial" w:hAnsi="Arial" w:cs="Arial"/>
          <w:b/>
          <w:sz w:val="22"/>
          <w:szCs w:val="22"/>
        </w:rPr>
        <w:t xml:space="preserve"> řádu obce</w:t>
      </w:r>
    </w:p>
    <w:p w:rsidR="00FA6FF4" w:rsidRPr="00A869D8" w:rsidRDefault="00FA6FF4" w:rsidP="002D2F9A">
      <w:pPr>
        <w:pStyle w:val="Styl"/>
        <w:shd w:val="clear" w:color="auto" w:fill="FFFFFF"/>
        <w:spacing w:line="230" w:lineRule="exact"/>
        <w:rPr>
          <w:rFonts w:ascii="Arial" w:hAnsi="Arial" w:cs="Arial"/>
          <w:b/>
          <w:sz w:val="22"/>
          <w:szCs w:val="22"/>
        </w:rPr>
      </w:pPr>
    </w:p>
    <w:p w:rsidR="00FA6FF4" w:rsidRPr="00A869D8" w:rsidRDefault="00FA6FF4" w:rsidP="00FA6FF4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b/>
          <w:sz w:val="22"/>
          <w:szCs w:val="22"/>
        </w:rPr>
      </w:pPr>
      <w:r w:rsidRPr="00A869D8">
        <w:rPr>
          <w:rFonts w:ascii="Arial" w:hAnsi="Arial" w:cs="Arial"/>
          <w:b/>
          <w:sz w:val="22"/>
          <w:szCs w:val="22"/>
        </w:rPr>
        <w:t xml:space="preserve">Přehled zdrojů </w:t>
      </w:r>
      <w:r w:rsidR="00683837" w:rsidRPr="00A869D8">
        <w:rPr>
          <w:rFonts w:ascii="Arial" w:hAnsi="Arial" w:cs="Arial"/>
          <w:b/>
          <w:sz w:val="22"/>
          <w:szCs w:val="22"/>
        </w:rPr>
        <w:t xml:space="preserve">požární </w:t>
      </w:r>
      <w:r w:rsidRPr="00A869D8">
        <w:rPr>
          <w:rFonts w:ascii="Arial" w:hAnsi="Arial" w:cs="Arial"/>
          <w:b/>
          <w:sz w:val="22"/>
          <w:szCs w:val="22"/>
        </w:rPr>
        <w:t>vody</w:t>
      </w:r>
    </w:p>
    <w:p w:rsidR="00FA6FF4" w:rsidRPr="00A869D8" w:rsidRDefault="00FA6FF4" w:rsidP="00FA6FF4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b/>
          <w:sz w:val="22"/>
          <w:szCs w:val="22"/>
        </w:rPr>
      </w:pPr>
    </w:p>
    <w:p w:rsidR="00FA6FF4" w:rsidRPr="00A869D8" w:rsidRDefault="00FA6FF4" w:rsidP="00FA6FF4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9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3178"/>
        <w:gridCol w:w="1512"/>
      </w:tblGrid>
      <w:tr w:rsidR="00266B1B" w:rsidRPr="00A869D8" w:rsidTr="001D40D7">
        <w:trPr>
          <w:trHeight w:val="552"/>
        </w:trPr>
        <w:tc>
          <w:tcPr>
            <w:tcW w:w="1668" w:type="dxa"/>
            <w:tcBorders>
              <w:bottom w:val="single" w:sz="18" w:space="0" w:color="auto"/>
            </w:tcBorders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 xml:space="preserve">Typ zdroje </w:t>
            </w:r>
          </w:p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vody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Název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3178" w:type="dxa"/>
            <w:tcBorders>
              <w:bottom w:val="single" w:sz="18" w:space="0" w:color="auto"/>
            </w:tcBorders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 xml:space="preserve">Čerpací </w:t>
            </w:r>
          </w:p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stanoviště</w:t>
            </w: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69D8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6B1B" w:rsidRPr="00A869D8" w:rsidTr="001D40D7">
        <w:trPr>
          <w:trHeight w:val="552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Přirozené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Řeka Orlice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18" w:space="0" w:color="auto"/>
            </w:tcBorders>
            <w:vAlign w:val="center"/>
          </w:tcPr>
          <w:p w:rsidR="00266B1B" w:rsidRPr="00A869D8" w:rsidRDefault="00256BDF" w:rsidP="00256BDF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za Základní školou</w:t>
            </w:r>
          </w:p>
        </w:tc>
        <w:tc>
          <w:tcPr>
            <w:tcW w:w="1512" w:type="dxa"/>
            <w:tcBorders>
              <w:top w:val="single" w:sz="18" w:space="0" w:color="auto"/>
            </w:tcBorders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  <w:tr w:rsidR="00266B1B" w:rsidRPr="00A869D8" w:rsidTr="001D40D7">
        <w:trPr>
          <w:trHeight w:val="552"/>
        </w:trPr>
        <w:tc>
          <w:tcPr>
            <w:tcW w:w="1668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Umělé</w:t>
            </w:r>
          </w:p>
        </w:tc>
        <w:tc>
          <w:tcPr>
            <w:tcW w:w="1842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Požární nádrž</w:t>
            </w:r>
          </w:p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9D8">
              <w:rPr>
                <w:rFonts w:ascii="Arial" w:hAnsi="Arial" w:cs="Arial"/>
                <w:sz w:val="22"/>
                <w:szCs w:val="22"/>
              </w:rPr>
              <w:t>Less</w:t>
            </w:r>
            <w:proofErr w:type="spellEnd"/>
            <w:r w:rsidRPr="00A869D8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A869D8">
              <w:rPr>
                <w:rFonts w:ascii="Arial" w:hAnsi="Arial" w:cs="Arial"/>
                <w:sz w:val="22"/>
                <w:szCs w:val="22"/>
              </w:rPr>
              <w:t>Timber</w:t>
            </w:r>
            <w:proofErr w:type="spellEnd"/>
          </w:p>
        </w:tc>
        <w:tc>
          <w:tcPr>
            <w:tcW w:w="1134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26 m</w:t>
            </w:r>
            <w:r w:rsidRPr="00A869D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78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  <w:tr w:rsidR="00266B1B" w:rsidRPr="00A869D8" w:rsidTr="001D40D7">
        <w:trPr>
          <w:trHeight w:val="552"/>
        </w:trPr>
        <w:tc>
          <w:tcPr>
            <w:tcW w:w="1668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66B1B" w:rsidRPr="00A869D8" w:rsidRDefault="00266B1B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Hydrantová síť</w:t>
            </w:r>
          </w:p>
        </w:tc>
        <w:tc>
          <w:tcPr>
            <w:tcW w:w="1134" w:type="dxa"/>
          </w:tcPr>
          <w:p w:rsidR="00266B1B" w:rsidRDefault="001D40D7" w:rsidP="001D40D7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0D7">
              <w:rPr>
                <w:rFonts w:ascii="Arial" w:hAnsi="Arial" w:cs="Arial"/>
                <w:i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l/s</w:t>
            </w:r>
          </w:p>
          <w:p w:rsidR="001D40D7" w:rsidRDefault="001D40D7" w:rsidP="001D40D7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l/s</w:t>
            </w:r>
          </w:p>
          <w:p w:rsidR="001D40D7" w:rsidRDefault="001D40D7" w:rsidP="001D40D7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l/s</w:t>
            </w:r>
          </w:p>
          <w:p w:rsidR="001D40D7" w:rsidRDefault="001D40D7" w:rsidP="001D40D7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l/s</w:t>
            </w:r>
          </w:p>
          <w:p w:rsidR="001D40D7" w:rsidRPr="00A869D8" w:rsidRDefault="001D40D7" w:rsidP="001D40D7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l/s</w:t>
            </w:r>
          </w:p>
        </w:tc>
        <w:tc>
          <w:tcPr>
            <w:tcW w:w="3178" w:type="dxa"/>
          </w:tcPr>
          <w:p w:rsidR="00256BDF" w:rsidRPr="00A869D8" w:rsidRDefault="001D40D7" w:rsidP="001D40D7">
            <w:pPr>
              <w:pStyle w:val="Sty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fotbalového hřiště</w:t>
            </w:r>
          </w:p>
          <w:p w:rsidR="00266B1B" w:rsidRDefault="001D40D7" w:rsidP="001D40D7">
            <w:pPr>
              <w:pStyle w:val="Sty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OÚ, č. p. 122</w:t>
            </w:r>
          </w:p>
          <w:p w:rsidR="001D40D7" w:rsidRDefault="001D40D7" w:rsidP="001D40D7">
            <w:pPr>
              <w:pStyle w:val="Sty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 bytovým domem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  <w:p w:rsidR="001D40D7" w:rsidRDefault="001D40D7" w:rsidP="001D40D7">
            <w:pPr>
              <w:pStyle w:val="Sty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Lhotka u č. p. 27</w:t>
            </w:r>
          </w:p>
          <w:p w:rsidR="001D40D7" w:rsidRPr="00A869D8" w:rsidRDefault="001D40D7" w:rsidP="001D40D7">
            <w:pPr>
              <w:pStyle w:val="Sty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Sokolovny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č.p.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34</w:t>
            </w:r>
          </w:p>
        </w:tc>
        <w:tc>
          <w:tcPr>
            <w:tcW w:w="1512" w:type="dxa"/>
            <w:vAlign w:val="center"/>
          </w:tcPr>
          <w:p w:rsidR="00266B1B" w:rsidRPr="00A869D8" w:rsidRDefault="00256BDF" w:rsidP="00266B1B">
            <w:pPr>
              <w:pStyle w:val="Sty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9D8">
              <w:rPr>
                <w:rFonts w:ascii="Arial" w:hAnsi="Arial" w:cs="Arial"/>
                <w:sz w:val="22"/>
                <w:szCs w:val="22"/>
              </w:rPr>
              <w:t>celoročně</w:t>
            </w:r>
          </w:p>
        </w:tc>
      </w:tr>
    </w:tbl>
    <w:p w:rsidR="00FA6FF4" w:rsidRPr="00A869D8" w:rsidRDefault="00FA6FF4" w:rsidP="00FA6FF4">
      <w:pPr>
        <w:pStyle w:val="Styl"/>
        <w:shd w:val="clear" w:color="auto" w:fill="FFFFFF"/>
        <w:spacing w:line="230" w:lineRule="exact"/>
        <w:jc w:val="center"/>
        <w:rPr>
          <w:rFonts w:ascii="Arial" w:hAnsi="Arial" w:cs="Arial"/>
          <w:b/>
          <w:sz w:val="22"/>
          <w:szCs w:val="22"/>
        </w:rPr>
      </w:pPr>
    </w:p>
    <w:p w:rsidR="00683837" w:rsidRPr="00A869D8" w:rsidRDefault="00683837" w:rsidP="00683837">
      <w:pPr>
        <w:pStyle w:val="Styl"/>
        <w:shd w:val="clear" w:color="auto" w:fill="FFFFFF"/>
        <w:spacing w:line="230" w:lineRule="exact"/>
        <w:jc w:val="both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>Poznámka:</w:t>
      </w:r>
    </w:p>
    <w:p w:rsidR="00683837" w:rsidRPr="00A869D8" w:rsidRDefault="00683837" w:rsidP="00683837">
      <w:pPr>
        <w:pStyle w:val="Styl"/>
        <w:shd w:val="clear" w:color="auto" w:fill="FFFFFF"/>
        <w:spacing w:line="230" w:lineRule="exact"/>
        <w:jc w:val="both"/>
        <w:rPr>
          <w:rFonts w:ascii="Arial" w:hAnsi="Arial" w:cs="Arial"/>
          <w:sz w:val="22"/>
          <w:szCs w:val="22"/>
        </w:rPr>
      </w:pPr>
      <w:r w:rsidRPr="00A869D8">
        <w:rPr>
          <w:rFonts w:ascii="Arial" w:hAnsi="Arial" w:cs="Arial"/>
          <w:sz w:val="22"/>
          <w:szCs w:val="22"/>
        </w:rPr>
        <w:t xml:space="preserve">Hydrantová síť -  jedná se o vybrané hydranty na vodovodní síti obce a </w:t>
      </w:r>
      <w:proofErr w:type="gramStart"/>
      <w:r w:rsidRPr="00A869D8">
        <w:rPr>
          <w:rFonts w:ascii="Arial" w:hAnsi="Arial" w:cs="Arial"/>
          <w:sz w:val="22"/>
          <w:szCs w:val="22"/>
        </w:rPr>
        <w:t>její</w:t>
      </w:r>
      <w:proofErr w:type="gramEnd"/>
      <w:r w:rsidRPr="00A869D8">
        <w:rPr>
          <w:rFonts w:ascii="Arial" w:hAnsi="Arial" w:cs="Arial"/>
          <w:sz w:val="22"/>
          <w:szCs w:val="22"/>
        </w:rPr>
        <w:t xml:space="preserve"> jednotlivých čá</w:t>
      </w:r>
      <w:r w:rsidRPr="00A869D8">
        <w:rPr>
          <w:rFonts w:ascii="Arial" w:hAnsi="Arial" w:cs="Arial"/>
          <w:sz w:val="22"/>
          <w:szCs w:val="22"/>
        </w:rPr>
        <w:t>s</w:t>
      </w:r>
      <w:r w:rsidRPr="00A869D8">
        <w:rPr>
          <w:rFonts w:ascii="Arial" w:hAnsi="Arial" w:cs="Arial"/>
          <w:sz w:val="22"/>
          <w:szCs w:val="22"/>
        </w:rPr>
        <w:t>tech. Jejich použitelnost zajišťují Vodovody a kanalizace a.s., Jablonné nad Orlicí.</w:t>
      </w:r>
    </w:p>
    <w:sectPr w:rsidR="00683837" w:rsidRPr="00A869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0B" w:rsidRDefault="00582C0B" w:rsidP="00CC351F">
      <w:pPr>
        <w:spacing w:after="0" w:line="240" w:lineRule="auto"/>
      </w:pPr>
      <w:r>
        <w:separator/>
      </w:r>
    </w:p>
  </w:endnote>
  <w:endnote w:type="continuationSeparator" w:id="0">
    <w:p w:rsidR="00582C0B" w:rsidRDefault="00582C0B" w:rsidP="00CC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528817"/>
      <w:docPartObj>
        <w:docPartGallery w:val="Page Numbers (Bottom of Page)"/>
        <w:docPartUnique/>
      </w:docPartObj>
    </w:sdtPr>
    <w:sdtContent>
      <w:p w:rsidR="00B25F6D" w:rsidRDefault="00B25F6D">
        <w:pPr>
          <w:pStyle w:val="Zpat"/>
          <w:jc w:val="center"/>
        </w:pPr>
        <w:r>
          <w:t xml:space="preserve"> </w:t>
        </w:r>
      </w:p>
    </w:sdtContent>
  </w:sdt>
  <w:p w:rsidR="00B25F6D" w:rsidRDefault="00B25F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0B" w:rsidRDefault="00582C0B" w:rsidP="00CC351F">
      <w:pPr>
        <w:spacing w:after="0" w:line="240" w:lineRule="auto"/>
      </w:pPr>
      <w:r>
        <w:separator/>
      </w:r>
    </w:p>
  </w:footnote>
  <w:footnote w:type="continuationSeparator" w:id="0">
    <w:p w:rsidR="00582C0B" w:rsidRDefault="00582C0B" w:rsidP="00CC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743"/>
    <w:multiLevelType w:val="hybridMultilevel"/>
    <w:tmpl w:val="5524B9AC"/>
    <w:lvl w:ilvl="0" w:tplc="90E8A2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186"/>
    <w:multiLevelType w:val="hybridMultilevel"/>
    <w:tmpl w:val="AA563870"/>
    <w:lvl w:ilvl="0" w:tplc="9F8A0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173DB"/>
    <w:multiLevelType w:val="hybridMultilevel"/>
    <w:tmpl w:val="1F3A37B4"/>
    <w:lvl w:ilvl="0" w:tplc="F4646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E02AD"/>
    <w:multiLevelType w:val="singleLevel"/>
    <w:tmpl w:val="B0762D6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56D1ACF"/>
    <w:multiLevelType w:val="singleLevel"/>
    <w:tmpl w:val="80688C0A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68C3542"/>
    <w:multiLevelType w:val="hybridMultilevel"/>
    <w:tmpl w:val="F07C6D84"/>
    <w:lvl w:ilvl="0" w:tplc="15500A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w w:val="92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1A7D"/>
    <w:multiLevelType w:val="hybridMultilevel"/>
    <w:tmpl w:val="1DA4A4B8"/>
    <w:lvl w:ilvl="0" w:tplc="8C68FAB8">
      <w:start w:val="1"/>
      <w:numFmt w:val="decimal"/>
      <w:lvlText w:val="(%1)"/>
      <w:lvlJc w:val="left"/>
      <w:pPr>
        <w:ind w:left="4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1" w:hanging="360"/>
      </w:pPr>
    </w:lvl>
    <w:lvl w:ilvl="2" w:tplc="0405001B" w:tentative="1">
      <w:start w:val="1"/>
      <w:numFmt w:val="lowerRoman"/>
      <w:lvlText w:val="%3."/>
      <w:lvlJc w:val="right"/>
      <w:pPr>
        <w:ind w:left="1891" w:hanging="180"/>
      </w:pPr>
    </w:lvl>
    <w:lvl w:ilvl="3" w:tplc="0405000F" w:tentative="1">
      <w:start w:val="1"/>
      <w:numFmt w:val="decimal"/>
      <w:lvlText w:val="%4."/>
      <w:lvlJc w:val="left"/>
      <w:pPr>
        <w:ind w:left="2611" w:hanging="360"/>
      </w:pPr>
    </w:lvl>
    <w:lvl w:ilvl="4" w:tplc="04050019" w:tentative="1">
      <w:start w:val="1"/>
      <w:numFmt w:val="lowerLetter"/>
      <w:lvlText w:val="%5."/>
      <w:lvlJc w:val="left"/>
      <w:pPr>
        <w:ind w:left="3331" w:hanging="360"/>
      </w:pPr>
    </w:lvl>
    <w:lvl w:ilvl="5" w:tplc="0405001B" w:tentative="1">
      <w:start w:val="1"/>
      <w:numFmt w:val="lowerRoman"/>
      <w:lvlText w:val="%6."/>
      <w:lvlJc w:val="right"/>
      <w:pPr>
        <w:ind w:left="4051" w:hanging="180"/>
      </w:pPr>
    </w:lvl>
    <w:lvl w:ilvl="6" w:tplc="0405000F" w:tentative="1">
      <w:start w:val="1"/>
      <w:numFmt w:val="decimal"/>
      <w:lvlText w:val="%7."/>
      <w:lvlJc w:val="left"/>
      <w:pPr>
        <w:ind w:left="4771" w:hanging="360"/>
      </w:pPr>
    </w:lvl>
    <w:lvl w:ilvl="7" w:tplc="04050019" w:tentative="1">
      <w:start w:val="1"/>
      <w:numFmt w:val="lowerLetter"/>
      <w:lvlText w:val="%8."/>
      <w:lvlJc w:val="left"/>
      <w:pPr>
        <w:ind w:left="5491" w:hanging="360"/>
      </w:pPr>
    </w:lvl>
    <w:lvl w:ilvl="8" w:tplc="040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7">
    <w:nsid w:val="19911360"/>
    <w:multiLevelType w:val="singleLevel"/>
    <w:tmpl w:val="177E9240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19C54167"/>
    <w:multiLevelType w:val="singleLevel"/>
    <w:tmpl w:val="F91E90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1F913313"/>
    <w:multiLevelType w:val="hybridMultilevel"/>
    <w:tmpl w:val="A5F66B18"/>
    <w:lvl w:ilvl="0" w:tplc="F46466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C32567"/>
    <w:multiLevelType w:val="singleLevel"/>
    <w:tmpl w:val="DEE247F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226948F5"/>
    <w:multiLevelType w:val="hybridMultilevel"/>
    <w:tmpl w:val="A0345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255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96C4E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D14AF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95A50"/>
    <w:multiLevelType w:val="singleLevel"/>
    <w:tmpl w:val="549A2C9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36C01A24"/>
    <w:multiLevelType w:val="hybridMultilevel"/>
    <w:tmpl w:val="B3DC9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A42"/>
    <w:multiLevelType w:val="hybridMultilevel"/>
    <w:tmpl w:val="8EF026D8"/>
    <w:lvl w:ilvl="0" w:tplc="8FA2D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5618A6"/>
    <w:multiLevelType w:val="hybridMultilevel"/>
    <w:tmpl w:val="9ADC59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135E8"/>
    <w:multiLevelType w:val="singleLevel"/>
    <w:tmpl w:val="7E6A3142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7">
    <w:nsid w:val="500D3D0F"/>
    <w:multiLevelType w:val="hybridMultilevel"/>
    <w:tmpl w:val="582AB600"/>
    <w:lvl w:ilvl="0" w:tplc="56A6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33AF9"/>
    <w:multiLevelType w:val="singleLevel"/>
    <w:tmpl w:val="549A2C92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51EB658D"/>
    <w:multiLevelType w:val="hybridMultilevel"/>
    <w:tmpl w:val="4698C1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36A0F"/>
    <w:multiLevelType w:val="singleLevel"/>
    <w:tmpl w:val="303E429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1">
    <w:nsid w:val="60A85A49"/>
    <w:multiLevelType w:val="singleLevel"/>
    <w:tmpl w:val="D028049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2">
    <w:nsid w:val="62ED6313"/>
    <w:multiLevelType w:val="hybridMultilevel"/>
    <w:tmpl w:val="0B1EF05E"/>
    <w:lvl w:ilvl="0" w:tplc="97B0D5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4B60CC"/>
    <w:multiLevelType w:val="singleLevel"/>
    <w:tmpl w:val="65A27DD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6B2778EE"/>
    <w:multiLevelType w:val="hybridMultilevel"/>
    <w:tmpl w:val="77A2F5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46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9E6D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662AF3"/>
    <w:multiLevelType w:val="singleLevel"/>
    <w:tmpl w:val="DEE247F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721E473F"/>
    <w:multiLevelType w:val="hybridMultilevel"/>
    <w:tmpl w:val="DE2A7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A071B"/>
    <w:multiLevelType w:val="singleLevel"/>
    <w:tmpl w:val="0D32925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8">
    <w:nsid w:val="77553DF1"/>
    <w:multiLevelType w:val="singleLevel"/>
    <w:tmpl w:val="F91E90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7B314BA0"/>
    <w:multiLevelType w:val="hybridMultilevel"/>
    <w:tmpl w:val="2F16A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46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9E6D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B1617"/>
    <w:multiLevelType w:val="hybridMultilevel"/>
    <w:tmpl w:val="2F16A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466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A9E6D2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3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23"/>
    <w:lvlOverride w:ilvl="0">
      <w:lvl w:ilvl="0">
        <w:start w:val="1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20"/>
  </w:num>
  <w:num w:numId="6">
    <w:abstractNumId w:val="7"/>
  </w:num>
  <w:num w:numId="7">
    <w:abstractNumId w:val="7"/>
    <w:lvlOverride w:ilvl="0">
      <w:lvl w:ilvl="0">
        <w:start w:val="8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7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7"/>
    <w:lvlOverride w:ilvl="0">
      <w:lvl w:ilvl="0">
        <w:start w:val="10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6"/>
  </w:num>
  <w:num w:numId="11">
    <w:abstractNumId w:val="16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6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6"/>
    <w:lvlOverride w:ilvl="0">
      <w:lvl w:ilvl="0">
        <w:start w:val="8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4">
    <w:abstractNumId w:val="4"/>
  </w:num>
  <w:num w:numId="15">
    <w:abstractNumId w:val="4"/>
    <w:lvlOverride w:ilvl="0">
      <w:lvl w:ilvl="0">
        <w:start w:val="10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6">
    <w:abstractNumId w:val="18"/>
  </w:num>
  <w:num w:numId="17">
    <w:abstractNumId w:val="1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8">
    <w:abstractNumId w:val="3"/>
  </w:num>
  <w:num w:numId="19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0">
    <w:abstractNumId w:val="12"/>
  </w:num>
  <w:num w:numId="21">
    <w:abstractNumId w:val="21"/>
  </w:num>
  <w:num w:numId="22">
    <w:abstractNumId w:val="2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3">
    <w:abstractNumId w:val="25"/>
  </w:num>
  <w:num w:numId="24">
    <w:abstractNumId w:val="2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5">
    <w:abstractNumId w:val="25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6">
    <w:abstractNumId w:val="25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7">
    <w:abstractNumId w:val="10"/>
  </w:num>
  <w:num w:numId="28">
    <w:abstractNumId w:val="10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9">
    <w:abstractNumId w:val="0"/>
  </w:num>
  <w:num w:numId="30">
    <w:abstractNumId w:val="28"/>
  </w:num>
  <w:num w:numId="31">
    <w:abstractNumId w:val="8"/>
  </w:num>
  <w:num w:numId="32">
    <w:abstractNumId w:val="5"/>
  </w:num>
  <w:num w:numId="33">
    <w:abstractNumId w:val="6"/>
  </w:num>
  <w:num w:numId="34">
    <w:abstractNumId w:val="24"/>
  </w:num>
  <w:num w:numId="35">
    <w:abstractNumId w:val="29"/>
  </w:num>
  <w:num w:numId="36">
    <w:abstractNumId w:val="30"/>
  </w:num>
  <w:num w:numId="37">
    <w:abstractNumId w:val="1"/>
  </w:num>
  <w:num w:numId="38">
    <w:abstractNumId w:val="26"/>
  </w:num>
  <w:num w:numId="39">
    <w:abstractNumId w:val="17"/>
  </w:num>
  <w:num w:numId="40">
    <w:abstractNumId w:val="11"/>
  </w:num>
  <w:num w:numId="41">
    <w:abstractNumId w:val="13"/>
  </w:num>
  <w:num w:numId="42">
    <w:abstractNumId w:val="15"/>
  </w:num>
  <w:num w:numId="43">
    <w:abstractNumId w:val="19"/>
  </w:num>
  <w:num w:numId="44">
    <w:abstractNumId w:val="14"/>
  </w:num>
  <w:num w:numId="45">
    <w:abstractNumId w:val="22"/>
  </w:num>
  <w:num w:numId="46">
    <w:abstractNumId w:val="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5"/>
    <w:rsid w:val="000276E7"/>
    <w:rsid w:val="0003586B"/>
    <w:rsid w:val="000A6FFC"/>
    <w:rsid w:val="000E79BA"/>
    <w:rsid w:val="00100B99"/>
    <w:rsid w:val="0012190D"/>
    <w:rsid w:val="00181F10"/>
    <w:rsid w:val="001D40D7"/>
    <w:rsid w:val="001E3E14"/>
    <w:rsid w:val="0020459E"/>
    <w:rsid w:val="00256BDF"/>
    <w:rsid w:val="00266B1B"/>
    <w:rsid w:val="002B4AA9"/>
    <w:rsid w:val="002C296E"/>
    <w:rsid w:val="002D2F9A"/>
    <w:rsid w:val="002D35A9"/>
    <w:rsid w:val="00322591"/>
    <w:rsid w:val="00356A71"/>
    <w:rsid w:val="00366830"/>
    <w:rsid w:val="003921C7"/>
    <w:rsid w:val="003A24F5"/>
    <w:rsid w:val="0040549A"/>
    <w:rsid w:val="00406BF9"/>
    <w:rsid w:val="0047294B"/>
    <w:rsid w:val="004A0289"/>
    <w:rsid w:val="004B232D"/>
    <w:rsid w:val="00582C0B"/>
    <w:rsid w:val="005C41D4"/>
    <w:rsid w:val="005C7E15"/>
    <w:rsid w:val="006059A4"/>
    <w:rsid w:val="00612982"/>
    <w:rsid w:val="00683837"/>
    <w:rsid w:val="006C0697"/>
    <w:rsid w:val="006C07E5"/>
    <w:rsid w:val="006D2F79"/>
    <w:rsid w:val="007B5DDA"/>
    <w:rsid w:val="007E4761"/>
    <w:rsid w:val="008208AF"/>
    <w:rsid w:val="0083476E"/>
    <w:rsid w:val="00873CDD"/>
    <w:rsid w:val="00880622"/>
    <w:rsid w:val="00890843"/>
    <w:rsid w:val="008B61CB"/>
    <w:rsid w:val="008D0AFE"/>
    <w:rsid w:val="00905AA0"/>
    <w:rsid w:val="009B36D2"/>
    <w:rsid w:val="009C07CF"/>
    <w:rsid w:val="00A80011"/>
    <w:rsid w:val="00A869D8"/>
    <w:rsid w:val="00AF20E5"/>
    <w:rsid w:val="00AF4A18"/>
    <w:rsid w:val="00B13794"/>
    <w:rsid w:val="00B25F6D"/>
    <w:rsid w:val="00B45CCA"/>
    <w:rsid w:val="00B54B20"/>
    <w:rsid w:val="00B86634"/>
    <w:rsid w:val="00BA7A2D"/>
    <w:rsid w:val="00C42033"/>
    <w:rsid w:val="00C42185"/>
    <w:rsid w:val="00CC351F"/>
    <w:rsid w:val="00D20E9B"/>
    <w:rsid w:val="00D34B84"/>
    <w:rsid w:val="00D37621"/>
    <w:rsid w:val="00D37FE0"/>
    <w:rsid w:val="00D76268"/>
    <w:rsid w:val="00D857EE"/>
    <w:rsid w:val="00DA6361"/>
    <w:rsid w:val="00DD3013"/>
    <w:rsid w:val="00DE268E"/>
    <w:rsid w:val="00E20073"/>
    <w:rsid w:val="00E6221C"/>
    <w:rsid w:val="00E827DF"/>
    <w:rsid w:val="00E83CC9"/>
    <w:rsid w:val="00E86A75"/>
    <w:rsid w:val="00E87816"/>
    <w:rsid w:val="00E90ADB"/>
    <w:rsid w:val="00EC741C"/>
    <w:rsid w:val="00EE3229"/>
    <w:rsid w:val="00F830A4"/>
    <w:rsid w:val="00FA5832"/>
    <w:rsid w:val="00FA6FF4"/>
    <w:rsid w:val="00FC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C4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05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054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35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51F"/>
  </w:style>
  <w:style w:type="paragraph" w:styleId="Zpat">
    <w:name w:val="footer"/>
    <w:basedOn w:val="Normln"/>
    <w:link w:val="ZpatChar"/>
    <w:uiPriority w:val="99"/>
    <w:unhideWhenUsed/>
    <w:rsid w:val="00C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51F"/>
  </w:style>
  <w:style w:type="paragraph" w:styleId="Textbubliny">
    <w:name w:val="Balloon Text"/>
    <w:basedOn w:val="Normln"/>
    <w:link w:val="TextbublinyChar"/>
    <w:uiPriority w:val="99"/>
    <w:semiHidden/>
    <w:unhideWhenUsed/>
    <w:rsid w:val="008B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C4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0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05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0549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C35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51F"/>
  </w:style>
  <w:style w:type="paragraph" w:styleId="Zpat">
    <w:name w:val="footer"/>
    <w:basedOn w:val="Normln"/>
    <w:link w:val="ZpatChar"/>
    <w:uiPriority w:val="99"/>
    <w:unhideWhenUsed/>
    <w:rsid w:val="00CC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51F"/>
  </w:style>
  <w:style w:type="paragraph" w:styleId="Textbubliny">
    <w:name w:val="Balloon Text"/>
    <w:basedOn w:val="Normln"/>
    <w:link w:val="TextbublinyChar"/>
    <w:uiPriority w:val="99"/>
    <w:semiHidden/>
    <w:unhideWhenUsed/>
    <w:rsid w:val="008B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5D8F-C11F-4826-A6A2-64AF8733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1329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</cp:lastModifiedBy>
  <cp:revision>8</cp:revision>
  <cp:lastPrinted>2016-08-09T14:24:00Z</cp:lastPrinted>
  <dcterms:created xsi:type="dcterms:W3CDTF">2016-08-09T08:42:00Z</dcterms:created>
  <dcterms:modified xsi:type="dcterms:W3CDTF">2016-08-09T14:25:00Z</dcterms:modified>
</cp:coreProperties>
</file>